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C78" w:rsidRPr="0044407A" w:rsidRDefault="00832C78" w:rsidP="00832C78">
      <w:pPr>
        <w:rPr>
          <w:rFonts w:asciiTheme="minorHAnsi" w:hAnsiTheme="minorHAnsi"/>
          <w:b/>
          <w:sz w:val="16"/>
          <w:szCs w:val="16"/>
          <w:lang w:val="el-GR"/>
        </w:rPr>
      </w:pPr>
      <w:bookmarkStart w:id="0" w:name="_GoBack"/>
      <w:bookmarkEnd w:id="0"/>
    </w:p>
    <w:p w:rsidR="00832C78" w:rsidRPr="006A4A2A" w:rsidRDefault="00832C78" w:rsidP="00832C78">
      <w:pPr>
        <w:suppressAutoHyphens w:val="0"/>
        <w:spacing w:line="276" w:lineRule="auto"/>
        <w:ind w:right="484"/>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 xml:space="preserve">Υπεύθυνη Δήλωση </w:t>
      </w:r>
      <w:r>
        <w:rPr>
          <w:rFonts w:asciiTheme="minorHAnsi" w:hAnsiTheme="minorHAnsi" w:cstheme="minorHAnsi"/>
          <w:b/>
          <w:sz w:val="22"/>
          <w:szCs w:val="22"/>
          <w:lang w:val="el-GR" w:eastAsia="en-US"/>
        </w:rPr>
        <w:t xml:space="preserve">του </w:t>
      </w:r>
      <w:r w:rsidRPr="006A4A2A">
        <w:rPr>
          <w:rFonts w:asciiTheme="minorHAnsi" w:hAnsiTheme="minorHAnsi" w:cstheme="minorHAnsi"/>
          <w:b/>
          <w:sz w:val="22"/>
          <w:szCs w:val="22"/>
          <w:lang w:val="el-GR" w:eastAsia="en-US"/>
        </w:rPr>
        <w:t xml:space="preserve">ν. 1599/1986 </w:t>
      </w:r>
      <w:r>
        <w:rPr>
          <w:rFonts w:asciiTheme="minorHAnsi" w:hAnsiTheme="minorHAnsi" w:cstheme="minorHAnsi"/>
          <w:b/>
          <w:sz w:val="22"/>
          <w:szCs w:val="22"/>
          <w:lang w:val="el-GR" w:eastAsia="en-US"/>
        </w:rPr>
        <w:t xml:space="preserve"> </w:t>
      </w:r>
    </w:p>
    <w:p w:rsidR="00832C78" w:rsidRPr="006A4A2A" w:rsidRDefault="00832C78" w:rsidP="00832C78">
      <w:pPr>
        <w:suppressAutoHyphens w:val="0"/>
        <w:spacing w:line="276" w:lineRule="auto"/>
        <w:jc w:val="center"/>
        <w:rPr>
          <w:rFonts w:asciiTheme="minorHAnsi" w:hAnsiTheme="minorHAnsi" w:cstheme="minorHAnsi"/>
          <w:sz w:val="22"/>
          <w:szCs w:val="22"/>
          <w:lang w:val="el-GR" w:eastAsia="el-GR"/>
        </w:rPr>
      </w:pPr>
      <w:r w:rsidRPr="006A4A2A">
        <w:rPr>
          <w:rFonts w:asciiTheme="minorHAnsi" w:hAnsiTheme="minorHAnsi" w:cstheme="minorHAnsi"/>
          <w:noProof/>
          <w:sz w:val="22"/>
          <w:szCs w:val="22"/>
          <w:lang w:val="el-GR" w:eastAsia="en-US"/>
        </w:rPr>
        <w:drawing>
          <wp:inline distT="0" distB="0" distL="0" distR="0" wp14:anchorId="140294B3" wp14:editId="420F56DE">
            <wp:extent cx="523875" cy="533400"/>
            <wp:effectExtent l="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1"/>
                    <pic:cNvPicPr>
                      <a:picLocks noChangeAspect="1" noChangeArrowheads="1"/>
                    </pic:cNvPicPr>
                  </pic:nvPicPr>
                  <pic:blipFill>
                    <a:blip r:embed="rId4"/>
                    <a:stretch>
                      <a:fillRect/>
                    </a:stretch>
                  </pic:blipFill>
                  <pic:spPr bwMode="auto">
                    <a:xfrm>
                      <a:off x="0" y="0"/>
                      <a:ext cx="523875" cy="533400"/>
                    </a:xfrm>
                    <a:prstGeom prst="rect">
                      <a:avLst/>
                    </a:prstGeom>
                  </pic:spPr>
                </pic:pic>
              </a:graphicData>
            </a:graphic>
          </wp:inline>
        </w:drawing>
      </w:r>
    </w:p>
    <w:p w:rsidR="00832C78" w:rsidRPr="0044407A" w:rsidRDefault="00832C78" w:rsidP="00832C78">
      <w:pPr>
        <w:jc w:val="center"/>
        <w:rPr>
          <w:rFonts w:asciiTheme="minorHAnsi" w:hAnsiTheme="minorHAnsi"/>
          <w:lang w:val="el-GR"/>
        </w:rPr>
      </w:pPr>
      <w:r w:rsidRPr="0044407A">
        <w:rPr>
          <w:rFonts w:asciiTheme="minorHAnsi" w:hAnsiTheme="minorHAnsi"/>
          <w:lang w:val="el-GR"/>
        </w:rPr>
        <w:t>ΥΠΕΥΘΥΝΗ ΔΗΛΩΣΗ</w:t>
      </w:r>
    </w:p>
    <w:p w:rsidR="00832C78" w:rsidRPr="0044407A" w:rsidRDefault="00832C78" w:rsidP="00832C78">
      <w:pPr>
        <w:jc w:val="center"/>
        <w:rPr>
          <w:rFonts w:asciiTheme="minorHAnsi" w:hAnsiTheme="minorHAnsi"/>
          <w:lang w:val="el-GR"/>
        </w:rPr>
      </w:pPr>
      <w:r w:rsidRPr="0044407A">
        <w:rPr>
          <w:rFonts w:asciiTheme="minorHAnsi" w:hAnsiTheme="minorHAnsi"/>
          <w:lang w:val="el-GR"/>
        </w:rPr>
        <w:t>(άρθρο 8 Ν.1599/1986)</w:t>
      </w:r>
    </w:p>
    <w:p w:rsidR="00832C78" w:rsidRPr="0044407A" w:rsidRDefault="00832C78" w:rsidP="00832C78">
      <w:pPr>
        <w:jc w:val="center"/>
        <w:rPr>
          <w:rFonts w:asciiTheme="minorHAnsi" w:hAnsiTheme="minorHAnsi"/>
          <w:sz w:val="8"/>
          <w:szCs w:val="8"/>
          <w:lang w:val="el-GR"/>
        </w:rPr>
      </w:pPr>
    </w:p>
    <w:p w:rsidR="00832C78" w:rsidRPr="002F23B5" w:rsidRDefault="00832C78" w:rsidP="00832C78">
      <w:pPr>
        <w:jc w:val="center"/>
        <w:rPr>
          <w:rFonts w:asciiTheme="minorHAnsi" w:hAnsiTheme="minorHAnsi" w:cstheme="minorHAnsi"/>
          <w:sz w:val="22"/>
          <w:szCs w:val="22"/>
          <w:lang w:val="el-GR"/>
        </w:rPr>
      </w:pPr>
      <w:r w:rsidRPr="002F23B5">
        <w:rPr>
          <w:rFonts w:asciiTheme="minorHAnsi" w:hAnsiTheme="minorHAnsi" w:cstheme="minorHAnsi"/>
          <w:sz w:val="22"/>
          <w:szCs w:val="22"/>
          <w:lang w:val="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0" w:type="dxa"/>
        <w:tblInd w:w="-802" w:type="dxa"/>
        <w:tblLook w:val="04A0" w:firstRow="1" w:lastRow="0" w:firstColumn="1" w:lastColumn="0" w:noHBand="0" w:noVBand="1"/>
      </w:tblPr>
      <w:tblGrid>
        <w:gridCol w:w="1367"/>
        <w:gridCol w:w="289"/>
        <w:gridCol w:w="568"/>
        <w:gridCol w:w="444"/>
        <w:gridCol w:w="1270"/>
        <w:gridCol w:w="561"/>
        <w:gridCol w:w="182"/>
        <w:gridCol w:w="1112"/>
        <w:gridCol w:w="769"/>
        <w:gridCol w:w="769"/>
        <w:gridCol w:w="707"/>
        <w:gridCol w:w="483"/>
        <w:gridCol w:w="528"/>
        <w:gridCol w:w="1105"/>
        <w:gridCol w:w="226"/>
      </w:tblGrid>
      <w:tr w:rsidR="00832C78" w:rsidRPr="006A4A2A" w:rsidTr="00100DF7">
        <w:trPr>
          <w:cantSplit/>
          <w:trHeight w:val="415"/>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ΠΡΟΣ</w:t>
            </w:r>
            <w:r w:rsidRPr="006A4A2A">
              <w:rPr>
                <w:rFonts w:asciiTheme="minorHAnsi" w:hAnsiTheme="minorHAnsi" w:cstheme="minorHAnsi"/>
                <w:sz w:val="22"/>
                <w:szCs w:val="22"/>
                <w:vertAlign w:val="superscript"/>
                <w:lang w:val="el-GR" w:eastAsia="en-US"/>
              </w:rPr>
              <w:t>(1)</w:t>
            </w:r>
            <w:r w:rsidRPr="006A4A2A">
              <w:rPr>
                <w:rFonts w:asciiTheme="minorHAnsi" w:hAnsiTheme="minorHAnsi" w:cstheme="minorHAnsi"/>
                <w:sz w:val="22"/>
                <w:szCs w:val="22"/>
                <w:lang w:val="el-GR" w:eastAsia="en-US"/>
              </w:rPr>
              <w:t>:</w:t>
            </w:r>
          </w:p>
        </w:tc>
        <w:tc>
          <w:tcPr>
            <w:tcW w:w="8787" w:type="dxa"/>
            <w:gridSpan w:val="13"/>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ΔΥΠΑ</w:t>
            </w:r>
          </w:p>
        </w:tc>
        <w:tc>
          <w:tcPr>
            <w:tcW w:w="226" w:type="dxa"/>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r>
      <w:tr w:rsidR="00832C78" w:rsidRPr="006A4A2A" w:rsidTr="00100DF7">
        <w:trPr>
          <w:cantSplit/>
          <w:trHeight w:val="415"/>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Ο – Η Όνομα:</w:t>
            </w:r>
          </w:p>
        </w:tc>
        <w:tc>
          <w:tcPr>
            <w:tcW w:w="3314" w:type="dxa"/>
            <w:gridSpan w:val="6"/>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Επώνυμο:</w:t>
            </w:r>
          </w:p>
        </w:tc>
        <w:tc>
          <w:tcPr>
            <w:tcW w:w="4361" w:type="dxa"/>
            <w:gridSpan w:val="6"/>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r>
      <w:tr w:rsidR="00832C78" w:rsidRPr="006A4A2A" w:rsidTr="00100DF7">
        <w:trPr>
          <w:cantSplit/>
          <w:trHeight w:val="99"/>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 xml:space="preserve">Όνομα και Επώνυμο Πατέρα: </w:t>
            </w:r>
          </w:p>
        </w:tc>
        <w:tc>
          <w:tcPr>
            <w:tcW w:w="7486" w:type="dxa"/>
            <w:gridSpan w:val="10"/>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r>
      <w:tr w:rsidR="00832C78" w:rsidRPr="006A4A2A" w:rsidTr="00100DF7">
        <w:trPr>
          <w:cantSplit/>
          <w:trHeight w:val="99"/>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Όνομα και Επώνυμο Μητέρας:</w:t>
            </w:r>
          </w:p>
        </w:tc>
        <w:tc>
          <w:tcPr>
            <w:tcW w:w="7486" w:type="dxa"/>
            <w:gridSpan w:val="10"/>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r>
      <w:tr w:rsidR="00832C78" w:rsidRPr="006A4A2A" w:rsidTr="00100DF7">
        <w:trPr>
          <w:cantSplit/>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Ημερομηνία γέννησης</w:t>
            </w:r>
            <w:r w:rsidRPr="006A4A2A">
              <w:rPr>
                <w:rFonts w:asciiTheme="minorHAnsi" w:hAnsiTheme="minorHAnsi" w:cstheme="minorHAnsi"/>
                <w:sz w:val="22"/>
                <w:szCs w:val="22"/>
                <w:vertAlign w:val="superscript"/>
                <w:lang w:val="el-GR" w:eastAsia="en-US"/>
              </w:rPr>
              <w:t>(2)</w:t>
            </w:r>
            <w:r w:rsidRPr="006A4A2A">
              <w:rPr>
                <w:rFonts w:asciiTheme="minorHAnsi" w:hAnsiTheme="minorHAnsi" w:cstheme="minorHAnsi"/>
                <w:sz w:val="22"/>
                <w:szCs w:val="22"/>
                <w:lang w:val="el-GR" w:eastAsia="en-US"/>
              </w:rPr>
              <w:t xml:space="preserve">: </w:t>
            </w:r>
          </w:p>
        </w:tc>
        <w:tc>
          <w:tcPr>
            <w:tcW w:w="7486" w:type="dxa"/>
            <w:gridSpan w:val="10"/>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r>
      <w:tr w:rsidR="00832C78" w:rsidRPr="006A4A2A" w:rsidTr="00100DF7">
        <w:trPr>
          <w:cantSplit/>
          <w:trHeight w:val="99"/>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Τόπος Γέννησης:</w:t>
            </w:r>
          </w:p>
        </w:tc>
        <w:tc>
          <w:tcPr>
            <w:tcW w:w="7486" w:type="dxa"/>
            <w:gridSpan w:val="10"/>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r>
      <w:tr w:rsidR="00832C78" w:rsidRPr="006A4A2A" w:rsidTr="00100DF7">
        <w:trPr>
          <w:cantSplit/>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Αριθμός Δελτίου Ταυτότητας: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Τηλ</w:t>
            </w:r>
            <w:proofErr w:type="spellEnd"/>
            <w:r w:rsidRPr="006A4A2A">
              <w:rPr>
                <w:rFonts w:asciiTheme="minorHAnsi" w:hAnsiTheme="minorHAnsi" w:cstheme="minorHAnsi"/>
                <w:sz w:val="22"/>
                <w:szCs w:val="22"/>
                <w:lang w:val="el-GR" w:eastAsia="en-US"/>
              </w:rPr>
              <w:t>:</w:t>
            </w:r>
          </w:p>
        </w:tc>
        <w:tc>
          <w:tcPr>
            <w:tcW w:w="4361" w:type="dxa"/>
            <w:gridSpan w:val="6"/>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r>
      <w:tr w:rsidR="00832C78" w:rsidRPr="006A4A2A" w:rsidTr="00100DF7">
        <w:trPr>
          <w:cantSplit/>
        </w:trPr>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Τόπος Κατοικίας:</w:t>
            </w:r>
          </w:p>
        </w:tc>
        <w:tc>
          <w:tcPr>
            <w:tcW w:w="2282" w:type="dxa"/>
            <w:gridSpan w:val="3"/>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Οδός:</w:t>
            </w:r>
          </w:p>
        </w:tc>
        <w:tc>
          <w:tcPr>
            <w:tcW w:w="2650" w:type="dxa"/>
            <w:gridSpan w:val="3"/>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Αριθ</w:t>
            </w:r>
            <w:proofErr w:type="spellEnd"/>
            <w:r w:rsidRPr="006A4A2A">
              <w:rPr>
                <w:rFonts w:asciiTheme="minorHAnsi" w:hAnsiTheme="minorHAnsi" w:cstheme="minorHAnsi"/>
                <w:sz w:val="22"/>
                <w:szCs w:val="22"/>
                <w:lang w:val="el-GR" w:eastAsia="en-US"/>
              </w:rPr>
              <w:t>:</w:t>
            </w:r>
          </w:p>
        </w:tc>
        <w:tc>
          <w:tcPr>
            <w:tcW w:w="483" w:type="dxa"/>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ΤΚ:</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r>
      <w:tr w:rsidR="00832C78" w:rsidRPr="003A7EA5" w:rsidTr="00100DF7">
        <w:trPr>
          <w:cantSplit/>
          <w:trHeight w:val="555"/>
        </w:trPr>
        <w:tc>
          <w:tcPr>
            <w:tcW w:w="22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Αρ</w:t>
            </w:r>
            <w:proofErr w:type="spellEnd"/>
            <w:r w:rsidRPr="006A4A2A">
              <w:rPr>
                <w:rFonts w:asciiTheme="minorHAnsi" w:hAnsiTheme="minorHAnsi" w:cstheme="minorHAnsi"/>
                <w:sz w:val="22"/>
                <w:szCs w:val="22"/>
                <w:lang w:val="el-GR" w:eastAsia="en-US"/>
              </w:rPr>
              <w:t xml:space="preserve">. </w:t>
            </w:r>
            <w:proofErr w:type="spellStart"/>
            <w:r w:rsidRPr="006A4A2A">
              <w:rPr>
                <w:rFonts w:asciiTheme="minorHAnsi" w:hAnsiTheme="minorHAnsi" w:cstheme="minorHAnsi"/>
                <w:sz w:val="22"/>
                <w:szCs w:val="22"/>
                <w:lang w:val="el-GR" w:eastAsia="en-US"/>
              </w:rPr>
              <w:t>Τηλεομοιοτύπου</w:t>
            </w:r>
            <w:proofErr w:type="spellEnd"/>
            <w:r w:rsidRPr="006A4A2A">
              <w:rPr>
                <w:rFonts w:asciiTheme="minorHAnsi" w:hAnsiTheme="minorHAnsi" w:cstheme="minorHAnsi"/>
                <w:sz w:val="22"/>
                <w:szCs w:val="22"/>
                <w:lang w:val="el-GR" w:eastAsia="en-US"/>
              </w:rPr>
              <w:t xml:space="preserve"> (</w:t>
            </w:r>
            <w:r w:rsidRPr="006A4A2A">
              <w:rPr>
                <w:rFonts w:asciiTheme="minorHAnsi" w:hAnsiTheme="minorHAnsi" w:cstheme="minorHAnsi"/>
                <w:sz w:val="22"/>
                <w:szCs w:val="22"/>
                <w:lang w:val="en-US" w:eastAsia="en-US"/>
              </w:rPr>
              <w:t>Fax</w:t>
            </w:r>
            <w:r w:rsidRPr="006A4A2A">
              <w:rPr>
                <w:rFonts w:asciiTheme="minorHAnsi" w:hAnsiTheme="minorHAnsi" w:cstheme="minorHAnsi"/>
                <w:sz w:val="22"/>
                <w:szCs w:val="22"/>
                <w:lang w:val="el-GR" w:eastAsia="en-US"/>
              </w:rPr>
              <w:t>):</w:t>
            </w:r>
          </w:p>
        </w:tc>
        <w:tc>
          <w:tcPr>
            <w:tcW w:w="227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206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Δ/</w:t>
            </w:r>
            <w:proofErr w:type="spellStart"/>
            <w:r w:rsidRPr="006A4A2A">
              <w:rPr>
                <w:rFonts w:asciiTheme="minorHAnsi" w:hAnsiTheme="minorHAnsi" w:cstheme="minorHAnsi"/>
                <w:sz w:val="22"/>
                <w:szCs w:val="22"/>
                <w:lang w:val="el-GR" w:eastAsia="en-US"/>
              </w:rPr>
              <w:t>νση</w:t>
            </w:r>
            <w:proofErr w:type="spellEnd"/>
            <w:r w:rsidRPr="006A4A2A">
              <w:rPr>
                <w:rFonts w:asciiTheme="minorHAnsi" w:hAnsiTheme="minorHAnsi" w:cstheme="minorHAnsi"/>
                <w:sz w:val="22"/>
                <w:szCs w:val="22"/>
                <w:lang w:val="el-GR" w:eastAsia="en-US"/>
              </w:rPr>
              <w:t xml:space="preserve"> Ηλεκτρ. Ταχυδρομείου</w:t>
            </w:r>
          </w:p>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(Ε</w:t>
            </w:r>
            <w:r w:rsidRPr="006A4A2A">
              <w:rPr>
                <w:rFonts w:asciiTheme="minorHAnsi" w:hAnsiTheme="minorHAnsi" w:cstheme="minorHAnsi"/>
                <w:sz w:val="22"/>
                <w:szCs w:val="22"/>
                <w:lang w:val="en-US" w:eastAsia="en-US"/>
              </w:rPr>
              <w:t>mail</w:t>
            </w:r>
            <w:r w:rsidRPr="006A4A2A">
              <w:rPr>
                <w:rFonts w:asciiTheme="minorHAnsi" w:hAnsiTheme="minorHAnsi" w:cstheme="minorHAnsi"/>
                <w:sz w:val="22"/>
                <w:szCs w:val="22"/>
                <w:lang w:val="el-GR" w:eastAsia="en-US"/>
              </w:rPr>
              <w:t>):</w:t>
            </w:r>
          </w:p>
        </w:tc>
        <w:tc>
          <w:tcPr>
            <w:tcW w:w="381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r>
    </w:tbl>
    <w:p w:rsidR="00832C78" w:rsidRPr="002F6552" w:rsidRDefault="00832C78" w:rsidP="00832C78">
      <w:pPr>
        <w:suppressAutoHyphens w:val="0"/>
        <w:spacing w:line="276" w:lineRule="auto"/>
        <w:jc w:val="left"/>
        <w:rPr>
          <w:rFonts w:asciiTheme="minorHAnsi" w:hAnsiTheme="minorHAnsi" w:cstheme="minorHAnsi"/>
          <w:sz w:val="4"/>
          <w:szCs w:val="4"/>
          <w:lang w:val="el-GR" w:eastAsia="en-US"/>
        </w:rPr>
      </w:pPr>
    </w:p>
    <w:tbl>
      <w:tblPr>
        <w:tblW w:w="9923" w:type="dxa"/>
        <w:tblInd w:w="-565" w:type="dxa"/>
        <w:tblLook w:val="04A0" w:firstRow="1" w:lastRow="0" w:firstColumn="1" w:lastColumn="0" w:noHBand="0" w:noVBand="1"/>
      </w:tblPr>
      <w:tblGrid>
        <w:gridCol w:w="9923"/>
      </w:tblGrid>
      <w:tr w:rsidR="00832C78" w:rsidRPr="003A7EA5" w:rsidTr="00100DF7">
        <w:tc>
          <w:tcPr>
            <w:tcW w:w="9923" w:type="dxa"/>
            <w:shd w:val="clear" w:color="auto" w:fill="auto"/>
          </w:tcPr>
          <w:p w:rsidR="00832C78" w:rsidRPr="006A4A2A" w:rsidRDefault="00832C78" w:rsidP="00100DF7">
            <w:pPr>
              <w:suppressAutoHyphens w:val="0"/>
              <w:spacing w:line="276" w:lineRule="auto"/>
              <w:ind w:right="124"/>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 xml:space="preserve">Με ατομική μου ευθύνη και γνωρίζοντας τις κυρώσεις </w:t>
            </w:r>
            <w:r w:rsidRPr="006A4A2A">
              <w:rPr>
                <w:rFonts w:asciiTheme="minorHAnsi" w:hAnsiTheme="minorHAnsi" w:cstheme="minorHAnsi"/>
                <w:sz w:val="22"/>
                <w:szCs w:val="22"/>
                <w:vertAlign w:val="superscript"/>
                <w:lang w:val="el-GR" w:eastAsia="en-US"/>
              </w:rPr>
              <w:t>(3)</w:t>
            </w:r>
            <w:r w:rsidRPr="006A4A2A">
              <w:rPr>
                <w:rFonts w:asciiTheme="minorHAnsi" w:hAnsiTheme="minorHAnsi" w:cstheme="minorHAnsi"/>
                <w:sz w:val="22"/>
                <w:szCs w:val="22"/>
                <w:lang w:val="el-GR" w:eastAsia="en-US"/>
              </w:rPr>
              <w:t>, που προβλέπονται από τις διατάξεις της παρ. 6 του άρθρου 22 του Ν. 1599/1986, δηλώνω ότι:</w:t>
            </w:r>
          </w:p>
        </w:tc>
      </w:tr>
      <w:tr w:rsidR="00832C78" w:rsidRPr="003A7EA5" w:rsidTr="00100DF7">
        <w:tc>
          <w:tcPr>
            <w:tcW w:w="9923" w:type="dxa"/>
            <w:shd w:val="clear" w:color="auto" w:fill="auto"/>
          </w:tcPr>
          <w:p w:rsidR="00832C78" w:rsidRPr="00620CF7" w:rsidRDefault="00832C78" w:rsidP="00100DF7">
            <w:pPr>
              <w:suppressAutoHyphens w:val="0"/>
              <w:spacing w:line="276" w:lineRule="auto"/>
              <w:rPr>
                <w:rFonts w:asciiTheme="minorHAnsi" w:hAnsiTheme="minorHAnsi" w:cstheme="minorHAnsi"/>
                <w:sz w:val="22"/>
                <w:szCs w:val="22"/>
                <w:lang w:val="el-GR"/>
              </w:rPr>
            </w:pPr>
            <w:r w:rsidRPr="00620CF7">
              <w:rPr>
                <w:rFonts w:asciiTheme="minorHAnsi" w:hAnsiTheme="minorHAnsi" w:cstheme="minorHAnsi"/>
                <w:b/>
                <w:sz w:val="22"/>
                <w:szCs w:val="22"/>
                <w:lang w:val="el-GR"/>
              </w:rPr>
              <w:t>α)</w:t>
            </w:r>
            <w:r w:rsidRPr="00620CF7">
              <w:rPr>
                <w:rFonts w:asciiTheme="minorHAnsi" w:hAnsiTheme="minorHAnsi" w:cstheme="minorHAnsi"/>
                <w:sz w:val="22"/>
                <w:szCs w:val="22"/>
                <w:lang w:val="el-GR"/>
              </w:rPr>
              <w:t xml:space="preserve"> η επιχείρηση που θα δημιουργήσω δεν θα έχει το ίδιο αντικείμενο δραστηριότητας µε επιχείρηση που λειτουργούσε στον ίδιο χώρο από άλλο επαγγελματία μέσα στο τελευταίο εξάμηνο πριν από την ημερομηνία έναρξης εργασιών της νέας επιχείρησης, </w:t>
            </w:r>
          </w:p>
          <w:p w:rsidR="00832C78" w:rsidRPr="00620CF7" w:rsidRDefault="00832C78" w:rsidP="00100DF7">
            <w:pPr>
              <w:suppressAutoHyphens w:val="0"/>
              <w:spacing w:line="276" w:lineRule="auto"/>
              <w:rPr>
                <w:rFonts w:asciiTheme="minorHAnsi" w:hAnsiTheme="minorHAnsi" w:cstheme="minorHAnsi"/>
                <w:sz w:val="22"/>
                <w:szCs w:val="22"/>
                <w:lang w:val="el-GR"/>
              </w:rPr>
            </w:pPr>
            <w:r w:rsidRPr="00620CF7">
              <w:rPr>
                <w:rFonts w:asciiTheme="minorHAnsi" w:hAnsiTheme="minorHAnsi" w:cstheme="minorHAnsi"/>
                <w:b/>
                <w:sz w:val="22"/>
                <w:szCs w:val="22"/>
                <w:lang w:val="el-GR"/>
              </w:rPr>
              <w:t>β)</w:t>
            </w:r>
            <w:r w:rsidRPr="00620CF7">
              <w:rPr>
                <w:rFonts w:asciiTheme="minorHAnsi" w:hAnsiTheme="minorHAnsi" w:cstheme="minorHAnsi"/>
                <w:sz w:val="22"/>
                <w:szCs w:val="22"/>
                <w:lang w:val="el-GR"/>
              </w:rPr>
              <w:t xml:space="preserve"> η επιχείρηση δεν θα δημιουργηθεί μετά από μεταβίβαση ή αλλαγή νομικής μορφής ή διάλυση ή/και επαναλειτουργία ή δημιουργία νέας επιχείρησης ή εκμίσθωση από τους ίδιους εταίρους στον ίδιο ή σε άλλο χώρο με το ίδιο αντικείμενο δραστηριότητας και </w:t>
            </w:r>
          </w:p>
          <w:p w:rsidR="00832C78" w:rsidRPr="006A4A2A" w:rsidRDefault="00832C78" w:rsidP="00100DF7">
            <w:pPr>
              <w:suppressAutoHyphens w:val="0"/>
              <w:spacing w:line="276" w:lineRule="auto"/>
              <w:rPr>
                <w:rFonts w:asciiTheme="minorHAnsi" w:hAnsiTheme="minorHAnsi" w:cstheme="minorHAnsi"/>
                <w:sz w:val="22"/>
                <w:szCs w:val="22"/>
                <w:lang w:val="el-GR" w:eastAsia="en-US"/>
              </w:rPr>
            </w:pPr>
            <w:r w:rsidRPr="00620CF7">
              <w:rPr>
                <w:rFonts w:asciiTheme="minorHAnsi" w:hAnsiTheme="minorHAnsi" w:cstheme="minorHAnsi"/>
                <w:b/>
                <w:sz w:val="22"/>
                <w:szCs w:val="22"/>
                <w:lang w:val="el-GR"/>
              </w:rPr>
              <w:t>γ)</w:t>
            </w:r>
            <w:r w:rsidRPr="00620CF7">
              <w:rPr>
                <w:rFonts w:asciiTheme="minorHAnsi" w:hAnsiTheme="minorHAnsi" w:cstheme="minorHAnsi"/>
                <w:sz w:val="22"/>
                <w:szCs w:val="22"/>
                <w:lang w:val="el-GR"/>
              </w:rPr>
              <w:t xml:space="preserve"> οι δραστηριότητες της επιχείρησης δεν εμπίπτουν στο εξαιρούμενο αντικείμενο εργασιών του Κανονισμού (ΕΕ) 2023/2831.</w:t>
            </w:r>
          </w:p>
        </w:tc>
      </w:tr>
    </w:tbl>
    <w:p w:rsidR="00832C78" w:rsidRPr="00A37785" w:rsidRDefault="00832C78" w:rsidP="00832C78">
      <w:pPr>
        <w:rPr>
          <w:rFonts w:asciiTheme="minorHAnsi" w:hAnsiTheme="minorHAnsi"/>
          <w:sz w:val="18"/>
          <w:szCs w:val="18"/>
          <w:lang w:val="el-GR"/>
        </w:rPr>
      </w:pPr>
      <w:r w:rsidRPr="00A37785">
        <w:rPr>
          <w:rFonts w:asciiTheme="minorHAnsi" w:hAnsiTheme="minorHAnsi"/>
          <w:sz w:val="18"/>
          <w:szCs w:val="18"/>
          <w:lang w:val="el-GR"/>
        </w:rPr>
        <w:t>(1) Αναγράφεται από τον ενδιαφερόμενο πολίτη ή Αρχή ή η Υπηρεσία του δημόσιου τομέα, που απευθύνεται η αίτηση.</w:t>
      </w:r>
    </w:p>
    <w:p w:rsidR="00832C78" w:rsidRPr="0044407A" w:rsidRDefault="00832C78" w:rsidP="00832C78">
      <w:pPr>
        <w:rPr>
          <w:rFonts w:asciiTheme="minorHAnsi" w:hAnsiTheme="minorHAnsi"/>
          <w:sz w:val="18"/>
          <w:szCs w:val="18"/>
          <w:lang w:val="el-GR"/>
        </w:rPr>
      </w:pPr>
      <w:r w:rsidRPr="0044407A">
        <w:rPr>
          <w:rFonts w:asciiTheme="minorHAnsi" w:hAnsiTheme="minorHAnsi"/>
          <w:sz w:val="18"/>
          <w:szCs w:val="18"/>
          <w:lang w:val="el-GR"/>
        </w:rPr>
        <w:t xml:space="preserve">(2) Αναγράφεται ολογράφως. </w:t>
      </w:r>
    </w:p>
    <w:p w:rsidR="00832C78" w:rsidRPr="0044407A" w:rsidRDefault="00832C78" w:rsidP="00832C78">
      <w:pPr>
        <w:rPr>
          <w:rFonts w:asciiTheme="minorHAnsi" w:hAnsiTheme="minorHAnsi"/>
          <w:sz w:val="18"/>
          <w:szCs w:val="18"/>
          <w:lang w:val="el-GR"/>
        </w:rPr>
      </w:pPr>
      <w:r w:rsidRPr="0044407A">
        <w:rPr>
          <w:rFonts w:asciiTheme="minorHAnsi" w:hAnsiTheme="minorHAnsi"/>
          <w:sz w:val="18"/>
          <w:szCs w:val="18"/>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32C78" w:rsidRPr="0044407A" w:rsidRDefault="00832C78" w:rsidP="00832C78">
      <w:pPr>
        <w:rPr>
          <w:rFonts w:asciiTheme="minorHAnsi" w:hAnsiTheme="minorHAnsi"/>
          <w:sz w:val="18"/>
          <w:szCs w:val="18"/>
          <w:lang w:val="el-GR"/>
        </w:rPr>
      </w:pPr>
      <w:r w:rsidRPr="0044407A">
        <w:rPr>
          <w:rFonts w:asciiTheme="minorHAnsi" w:hAnsiTheme="minorHAnsi"/>
          <w:sz w:val="18"/>
          <w:szCs w:val="18"/>
          <w:lang w:val="el-GR"/>
        </w:rPr>
        <w:t xml:space="preserve">(4) Σε περίπτωση ανεπάρκειας χώρου η δήλωση συνεχίζεται στην πίσω όψη της και υπογράφεται από τον δηλούντα ή την δηλούσα. </w:t>
      </w:r>
    </w:p>
    <w:p w:rsidR="00832C78" w:rsidRPr="0044407A" w:rsidRDefault="00832C78" w:rsidP="00832C78">
      <w:pPr>
        <w:rPr>
          <w:rFonts w:asciiTheme="minorHAnsi" w:hAnsiTheme="minorHAnsi"/>
          <w:sz w:val="4"/>
          <w:szCs w:val="4"/>
          <w:lang w:val="el-GR"/>
        </w:rPr>
      </w:pPr>
    </w:p>
    <w:p w:rsidR="00832C78" w:rsidRDefault="00832C78" w:rsidP="00832C78">
      <w:pPr>
        <w:suppressAutoHyphens w:val="0"/>
        <w:spacing w:line="276" w:lineRule="auto"/>
        <w:jc w:val="righ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Ημερομηνία:      ……/……/…………..</w:t>
      </w:r>
    </w:p>
    <w:p w:rsidR="00832C78" w:rsidRPr="006A4A2A" w:rsidRDefault="00832C78" w:rsidP="00832C78">
      <w:pPr>
        <w:suppressAutoHyphens w:val="0"/>
        <w:spacing w:line="276" w:lineRule="auto"/>
        <w:jc w:val="center"/>
        <w:rPr>
          <w:rFonts w:asciiTheme="minorHAnsi" w:hAnsiTheme="minorHAnsi" w:cstheme="minorHAnsi"/>
          <w:sz w:val="22"/>
          <w:szCs w:val="22"/>
          <w:lang w:val="el-GR" w:eastAsia="en-US"/>
        </w:rPr>
      </w:pPr>
      <w:r>
        <w:rPr>
          <w:rFonts w:asciiTheme="minorHAnsi" w:hAnsiTheme="minorHAnsi" w:cstheme="minorHAnsi"/>
          <w:sz w:val="22"/>
          <w:szCs w:val="22"/>
          <w:lang w:val="el-GR" w:eastAsia="en-US"/>
        </w:rPr>
        <w:t xml:space="preserve">                                                                                                            </w:t>
      </w:r>
      <w:r w:rsidRPr="006A4A2A">
        <w:rPr>
          <w:rFonts w:asciiTheme="minorHAnsi" w:hAnsiTheme="minorHAnsi" w:cstheme="minorHAnsi"/>
          <w:sz w:val="22"/>
          <w:szCs w:val="22"/>
          <w:lang w:val="el-GR" w:eastAsia="en-US"/>
        </w:rPr>
        <w:t>Ο</w:t>
      </w:r>
      <w:r>
        <w:rPr>
          <w:rFonts w:asciiTheme="minorHAnsi" w:hAnsiTheme="minorHAnsi" w:cstheme="minorHAnsi"/>
          <w:sz w:val="22"/>
          <w:szCs w:val="22"/>
          <w:lang w:val="el-GR" w:eastAsia="en-US"/>
        </w:rPr>
        <w:t>/</w:t>
      </w:r>
      <w:r w:rsidRPr="006A4A2A">
        <w:rPr>
          <w:rFonts w:asciiTheme="minorHAnsi" w:hAnsiTheme="minorHAnsi" w:cstheme="minorHAnsi"/>
          <w:sz w:val="22"/>
          <w:szCs w:val="22"/>
          <w:lang w:val="el-GR" w:eastAsia="en-US"/>
        </w:rPr>
        <w:t>Η Δηλ.</w:t>
      </w:r>
    </w:p>
    <w:p w:rsidR="00832C78" w:rsidRPr="002F6552" w:rsidRDefault="00832C78" w:rsidP="00832C78">
      <w:pPr>
        <w:suppressAutoHyphens w:val="0"/>
        <w:spacing w:line="276" w:lineRule="auto"/>
        <w:rPr>
          <w:rFonts w:asciiTheme="minorHAnsi" w:hAnsiTheme="minorHAnsi" w:cstheme="minorHAnsi"/>
          <w:sz w:val="22"/>
          <w:szCs w:val="22"/>
          <w:lang w:val="el-GR" w:eastAsia="en-US"/>
        </w:rPr>
      </w:pPr>
      <w:r>
        <w:rPr>
          <w:rFonts w:asciiTheme="minorHAnsi" w:hAnsiTheme="minorHAnsi" w:cstheme="minorHAnsi"/>
          <w:sz w:val="22"/>
          <w:szCs w:val="22"/>
          <w:lang w:val="el-GR" w:eastAsia="en-US"/>
        </w:rPr>
        <w:t xml:space="preserve">                                                                                                                                              </w:t>
      </w:r>
      <w:r w:rsidRPr="006A4A2A">
        <w:rPr>
          <w:rFonts w:asciiTheme="minorHAnsi" w:hAnsiTheme="minorHAnsi" w:cstheme="minorHAnsi"/>
          <w:sz w:val="22"/>
          <w:szCs w:val="22"/>
          <w:lang w:val="el-GR" w:eastAsia="en-US"/>
        </w:rPr>
        <w:t>(Υπογραφή)</w:t>
      </w: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rsidP="00832C78">
      <w:pPr>
        <w:pStyle w:val="a3"/>
        <w:jc w:val="both"/>
        <w:rPr>
          <w:rFonts w:asciiTheme="minorHAnsi" w:hAnsiTheme="minorHAnsi" w:cstheme="minorHAnsi"/>
          <w:i/>
        </w:rPr>
      </w:pPr>
    </w:p>
    <w:p w:rsidR="00832C78" w:rsidRDefault="00832C78"/>
    <w:sectPr w:rsidR="00832C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Cambria"/>
    <w:panose1 w:val="02020603050405020304"/>
    <w:charset w:val="01"/>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Lohit Devanagari">
    <w:altName w:val="Calibr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78"/>
    <w:rsid w:val="00832C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C9FE"/>
  <w15:chartTrackingRefBased/>
  <w15:docId w15:val="{5BBAF929-131B-4F48-A938-19724A5B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2C78"/>
    <w:pPr>
      <w:suppressAutoHyphens/>
      <w:spacing w:after="0" w:line="240" w:lineRule="auto"/>
      <w:jc w:val="both"/>
    </w:pPr>
    <w:rPr>
      <w:rFonts w:ascii="Times New Roman" w:eastAsia="Times New Roman" w:hAnsi="Times New Roman" w:cs="Times New Roman"/>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rsid w:val="00832C78"/>
    <w:pPr>
      <w:suppressLineNumbers/>
      <w:ind w:left="339" w:hanging="339"/>
      <w:jc w:val="left"/>
    </w:pPr>
    <w:rPr>
      <w:rFonts w:ascii="Liberation Serif" w:eastAsia="Noto Serif CJK SC" w:hAnsi="Liberation Serif" w:cs="Lohit Devanagari"/>
      <w:kern w:val="2"/>
      <w:sz w:val="20"/>
      <w:szCs w:val="20"/>
      <w:lang w:val="el-GR" w:bidi="hi-IN"/>
    </w:rPr>
  </w:style>
  <w:style w:type="character" w:customStyle="1" w:styleId="Char">
    <w:name w:val="Κείμενο σημείωσης τέλους Char"/>
    <w:basedOn w:val="a0"/>
    <w:link w:val="a3"/>
    <w:rsid w:val="00832C78"/>
    <w:rPr>
      <w:rFonts w:ascii="Liberation Serif" w:eastAsia="Noto Serif CJK SC" w:hAnsi="Liberation Serif" w:cs="Lohit Devanagari"/>
      <w:kern w:val="2"/>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1874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OAED</dc:creator>
  <cp:keywords/>
  <dc:description/>
  <cp:lastModifiedBy>OAED</cp:lastModifiedBy>
  <cp:revision>1</cp:revision>
  <dcterms:created xsi:type="dcterms:W3CDTF">2025-01-30T09:44:00Z</dcterms:created>
  <dcterms:modified xsi:type="dcterms:W3CDTF">2025-01-30T09:45:00Z</dcterms:modified>
</cp:coreProperties>
</file>