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96F5" w14:textId="7E826431" w:rsidR="00CC6168" w:rsidRDefault="00E06A81" w:rsidP="003E79F2">
      <w:pPr>
        <w:tabs>
          <w:tab w:val="left" w:pos="4005"/>
          <w:tab w:val="left" w:pos="4410"/>
        </w:tabs>
        <w:ind w:left="2160" w:firstLine="720"/>
      </w:pPr>
      <w:r w:rsidRPr="00966284">
        <w:rPr>
          <w:noProof/>
        </w:rPr>
        <w:drawing>
          <wp:anchor distT="0" distB="0" distL="114300" distR="114300" simplePos="0" relativeHeight="251665408" behindDoc="1" locked="0" layoutInCell="1" allowOverlap="1" wp14:anchorId="72077A51" wp14:editId="16551C1E">
            <wp:simplePos x="0" y="0"/>
            <wp:positionH relativeFrom="margin">
              <wp:posOffset>2156037</wp:posOffset>
            </wp:positionH>
            <wp:positionV relativeFrom="page">
              <wp:posOffset>437550</wp:posOffset>
            </wp:positionV>
            <wp:extent cx="1440000" cy="330566"/>
            <wp:effectExtent l="0" t="0" r="8255" b="0"/>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330566"/>
                    </a:xfrm>
                    <a:prstGeom prst="rect">
                      <a:avLst/>
                    </a:prstGeom>
                  </pic:spPr>
                </pic:pic>
              </a:graphicData>
            </a:graphic>
            <wp14:sizeRelH relativeFrom="margin">
              <wp14:pctWidth>0</wp14:pctWidth>
            </wp14:sizeRelH>
            <wp14:sizeRelV relativeFrom="margin">
              <wp14:pctHeight>0</wp14:pctHeight>
            </wp14:sizeRelV>
          </wp:anchor>
        </w:drawing>
      </w:r>
      <w:r w:rsidR="00CC6168">
        <w:rPr>
          <w:noProof/>
          <w:lang w:val="en-US"/>
        </w:rPr>
        <w:t xml:space="preserve">      </w:t>
      </w:r>
      <w:r w:rsidR="003E79F2">
        <w:rPr>
          <w:noProof/>
          <w:lang w:val="en-US"/>
        </w:rPr>
        <w:tab/>
      </w:r>
      <w:r w:rsidR="003E79F2">
        <w:rPr>
          <w:noProof/>
          <w:lang w:val="en-US"/>
        </w:rPr>
        <w:tab/>
      </w:r>
    </w:p>
    <w:p w14:paraId="03FA774A" w14:textId="62ED5995" w:rsidR="00F90D4C" w:rsidRPr="00F90D4C" w:rsidRDefault="00CC6168" w:rsidP="00CC6168">
      <w:pPr>
        <w:rPr>
          <w:noProof/>
        </w:rPr>
      </w:pPr>
      <w:r>
        <w:rPr>
          <w:lang w:val="en-US"/>
        </w:rPr>
        <w:t xml:space="preserve"> </w:t>
      </w:r>
      <w:r w:rsidR="00F90D4C">
        <w:rPr>
          <w:noProof/>
        </w:rPr>
        <w:t xml:space="preserve"> </w:t>
      </w:r>
    </w:p>
    <w:tbl>
      <w:tblPr>
        <w:tblStyle w:val="af1"/>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2104CE" w:rsidRPr="002104CE" w14:paraId="26E54E83" w14:textId="77777777" w:rsidTr="002C44F9">
        <w:trPr>
          <w:trHeight w:val="1020"/>
        </w:trPr>
        <w:tc>
          <w:tcPr>
            <w:tcW w:w="2552" w:type="dxa"/>
          </w:tcPr>
          <w:p w14:paraId="7CD12700" w14:textId="026D9ADF" w:rsidR="00F90D4C" w:rsidRPr="00F90D4C" w:rsidRDefault="00C43D22" w:rsidP="00F90D4C">
            <w:pPr>
              <w:jc w:val="center"/>
              <w:rPr>
                <w:noProof/>
                <w:lang w:val="en-US"/>
              </w:rPr>
            </w:pPr>
            <w:r>
              <w:rPr>
                <w:noProof/>
              </w:rPr>
              <w:drawing>
                <wp:inline distT="0" distB="0" distL="0" distR="0" wp14:anchorId="41DB131C" wp14:editId="66A9ACBF">
                  <wp:extent cx="1464945" cy="1173480"/>
                  <wp:effectExtent l="0" t="0" r="1905" b="7620"/>
                  <wp:docPr id="6" name="Εικόνα 6"/>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4945" cy="1173480"/>
                          </a:xfrm>
                          <a:prstGeom prst="rect">
                            <a:avLst/>
                          </a:prstGeom>
                        </pic:spPr>
                      </pic:pic>
                    </a:graphicData>
                  </a:graphic>
                </wp:inline>
              </w:drawing>
            </w:r>
          </w:p>
        </w:tc>
        <w:tc>
          <w:tcPr>
            <w:tcW w:w="3522" w:type="dxa"/>
          </w:tcPr>
          <w:p w14:paraId="7ED238E9" w14:textId="77777777" w:rsidR="00F90D4C" w:rsidRDefault="00F90D4C" w:rsidP="00CC6168">
            <w:pPr>
              <w:rPr>
                <w:noProof/>
              </w:rPr>
            </w:pPr>
          </w:p>
        </w:tc>
        <w:tc>
          <w:tcPr>
            <w:tcW w:w="4666" w:type="dxa"/>
          </w:tcPr>
          <w:p w14:paraId="61DE440B" w14:textId="371DF734" w:rsidR="00F90D4C" w:rsidRPr="002104CE" w:rsidRDefault="002104CE" w:rsidP="00EC4A58">
            <w:pPr>
              <w:rPr>
                <w:noProof/>
              </w:rPr>
            </w:pPr>
            <w:r w:rsidRPr="002104CE">
              <w:rPr>
                <w:noProof/>
                <w:sz w:val="16"/>
                <w:szCs w:val="16"/>
              </w:rPr>
              <mc:AlternateContent>
                <mc:Choice Requires="wps">
                  <w:drawing>
                    <wp:anchor distT="45720" distB="45720" distL="114300" distR="114300" simplePos="0" relativeHeight="251660288" behindDoc="1" locked="0" layoutInCell="1" allowOverlap="1" wp14:anchorId="026F30E9" wp14:editId="76E8B7C5">
                      <wp:simplePos x="0" y="0"/>
                      <wp:positionH relativeFrom="page">
                        <wp:posOffset>1233681</wp:posOffset>
                      </wp:positionH>
                      <wp:positionV relativeFrom="paragraph">
                        <wp:posOffset>172473</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CE8EA5" w14:textId="77777777" w:rsidR="00845068" w:rsidRPr="00845068" w:rsidRDefault="00845068" w:rsidP="00845068">
                                  <w:pPr>
                                    <w:rPr>
                                      <w:rFonts w:ascii="Arial" w:hAnsi="Arial" w:cs="Arial"/>
                                      <w:b/>
                                      <w:color w:val="FFFFFF" w:themeColor="background1"/>
                                      <w:sz w:val="28"/>
                                      <w:szCs w:val="28"/>
                                    </w:rPr>
                                  </w:pPr>
                                  <w:r w:rsidRPr="00845068">
                                    <w:rPr>
                                      <w:rFonts w:ascii="Arial" w:hAnsi="Arial" w:cs="Arial"/>
                                      <w:b/>
                                      <w:color w:val="FFFFFF" w:themeColor="background1"/>
                                      <w:sz w:val="28"/>
                                      <w:szCs w:val="28"/>
                                    </w:rPr>
                                    <w:t>Δελτίο Τύπου</w:t>
                                  </w:r>
                                </w:p>
                                <w:p w14:paraId="18417681" w14:textId="40D1CDBC" w:rsidR="00EC4A58" w:rsidRPr="00EC4A58" w:rsidRDefault="00EC4A5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97.15pt;margin-top:13.6pt;width:129pt;height:24.8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" fillcolor="#006896" strokecolor="white [3212]">
                      <v:textbox>
                        <w:txbxContent>
                          <w:p w14:paraId="4BCE8EA5" w14:textId="77777777" w:rsidR="00845068" w:rsidRPr="00845068" w:rsidRDefault="00845068" w:rsidP="00845068">
                            <w:pPr>
                              <w:rPr>
                                <w:rFonts w:ascii="Arial" w:hAnsi="Arial" w:cs="Arial"/>
                                <w:b/>
                                <w:color w:val="FFFFFF" w:themeColor="background1"/>
                                <w:sz w:val="28"/>
                                <w:szCs w:val="28"/>
                              </w:rPr>
                            </w:pPr>
                            <w:r w:rsidRPr="00845068">
                              <w:rPr>
                                <w:rFonts w:ascii="Arial" w:hAnsi="Arial" w:cs="Arial"/>
                                <w:b/>
                                <w:color w:val="FFFFFF" w:themeColor="background1"/>
                                <w:sz w:val="28"/>
                                <w:szCs w:val="28"/>
                              </w:rPr>
                              <w:t>Δελτίο Τύπου</w:t>
                            </w:r>
                          </w:p>
                          <w:p w14:paraId="18417681" w14:textId="40D1CDBC" w:rsidR="00EC4A58" w:rsidRPr="00EC4A58" w:rsidRDefault="00EC4A58">
                            <w:pPr>
                              <w:rPr>
                                <w:b/>
                              </w:rPr>
                            </w:pPr>
                          </w:p>
                        </w:txbxContent>
                      </v:textbox>
                      <w10:wrap anchorx="page"/>
                    </v:shape>
                  </w:pict>
                </mc:Fallback>
              </mc:AlternateContent>
            </w:r>
          </w:p>
        </w:tc>
      </w:tr>
      <w:tr w:rsidR="007A3852" w:rsidRPr="00F90D4C" w14:paraId="67D2EA67" w14:textId="77777777" w:rsidTr="00C43D22">
        <w:trPr>
          <w:trHeight w:val="80"/>
        </w:trPr>
        <w:tc>
          <w:tcPr>
            <w:tcW w:w="2552" w:type="dxa"/>
          </w:tcPr>
          <w:p w14:paraId="27107B28" w14:textId="77777777" w:rsidR="007A3852" w:rsidRPr="00F90D4C" w:rsidRDefault="007A3852" w:rsidP="00F90D4C">
            <w:pPr>
              <w:jc w:val="center"/>
              <w:rPr>
                <w:rFonts w:ascii="Arial" w:hAnsi="Arial" w:cs="Arial"/>
                <w:b/>
                <w:bCs/>
                <w:noProof/>
                <w:color w:val="2F5496" w:themeColor="accent1" w:themeShade="BF"/>
                <w:sz w:val="16"/>
                <w:szCs w:val="16"/>
              </w:rPr>
            </w:pPr>
          </w:p>
        </w:tc>
        <w:tc>
          <w:tcPr>
            <w:tcW w:w="3522" w:type="dxa"/>
          </w:tcPr>
          <w:p w14:paraId="3E51722A" w14:textId="77777777" w:rsidR="007A3852" w:rsidRPr="00F90D4C" w:rsidRDefault="007A3852" w:rsidP="00CC6168">
            <w:pPr>
              <w:rPr>
                <w:noProof/>
                <w:sz w:val="16"/>
                <w:szCs w:val="16"/>
              </w:rPr>
            </w:pPr>
          </w:p>
        </w:tc>
        <w:tc>
          <w:tcPr>
            <w:tcW w:w="4666" w:type="dxa"/>
          </w:tcPr>
          <w:p w14:paraId="55959DC8" w14:textId="6384873A" w:rsidR="007A3852" w:rsidRPr="00F90D4C" w:rsidRDefault="007A3852" w:rsidP="00CC6168">
            <w:pPr>
              <w:rPr>
                <w:noProof/>
                <w:sz w:val="16"/>
                <w:szCs w:val="16"/>
              </w:rPr>
            </w:pPr>
          </w:p>
        </w:tc>
      </w:tr>
      <w:tr w:rsidR="007A3852" w:rsidRPr="00F90D4C" w14:paraId="4542E4DA" w14:textId="77777777" w:rsidTr="002C44F9">
        <w:trPr>
          <w:trHeight w:val="342"/>
        </w:trPr>
        <w:tc>
          <w:tcPr>
            <w:tcW w:w="2552" w:type="dxa"/>
          </w:tcPr>
          <w:p w14:paraId="4D768759" w14:textId="183C33B6" w:rsidR="007A3852" w:rsidRPr="00F90D4C" w:rsidRDefault="00D02354" w:rsidP="00F90D4C">
            <w:pPr>
              <w:jc w:val="center"/>
              <w:rPr>
                <w:rFonts w:ascii="Arial" w:hAnsi="Arial" w:cs="Arial"/>
                <w:b/>
                <w:bCs/>
                <w:noProof/>
                <w:color w:val="2F5496" w:themeColor="accent1" w:themeShade="BF"/>
                <w:sz w:val="16"/>
                <w:szCs w:val="16"/>
              </w:rPr>
            </w:pPr>
            <w:r w:rsidRPr="00D02354">
              <w:rPr>
                <w:rFonts w:ascii="Arial" w:hAnsi="Arial" w:cs="Arial"/>
                <w:b/>
                <w:bCs/>
                <w:noProof/>
                <w:color w:val="2F5496" w:themeColor="accent1" w:themeShade="BF"/>
                <w:sz w:val="16"/>
                <w:szCs w:val="16"/>
              </w:rPr>
              <w:drawing>
                <wp:inline distT="0" distB="0" distL="0" distR="0" wp14:anchorId="31050D96" wp14:editId="7198C0E0">
                  <wp:extent cx="851557" cy="190647"/>
                  <wp:effectExtent l="0" t="0" r="5715" b="0"/>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870506" cy="194889"/>
                          </a:xfrm>
                          <a:prstGeom prst="rect">
                            <a:avLst/>
                          </a:prstGeom>
                        </pic:spPr>
                      </pic:pic>
                    </a:graphicData>
                  </a:graphic>
                </wp:inline>
              </w:drawing>
            </w:r>
          </w:p>
        </w:tc>
        <w:tc>
          <w:tcPr>
            <w:tcW w:w="3522" w:type="dxa"/>
          </w:tcPr>
          <w:p w14:paraId="57333148" w14:textId="77777777" w:rsidR="007A3852" w:rsidRPr="00F90D4C" w:rsidRDefault="007A3852" w:rsidP="00CC6168">
            <w:pPr>
              <w:rPr>
                <w:noProof/>
                <w:sz w:val="16"/>
                <w:szCs w:val="16"/>
              </w:rPr>
            </w:pPr>
          </w:p>
        </w:tc>
        <w:tc>
          <w:tcPr>
            <w:tcW w:w="4666" w:type="dxa"/>
          </w:tcPr>
          <w:p w14:paraId="61F669BA" w14:textId="06EC35D3" w:rsidR="007A3852" w:rsidRPr="00F90D4C" w:rsidRDefault="007A3852" w:rsidP="00CC6168">
            <w:pPr>
              <w:rPr>
                <w:noProof/>
                <w:sz w:val="16"/>
                <w:szCs w:val="16"/>
              </w:rPr>
            </w:pPr>
          </w:p>
        </w:tc>
      </w:tr>
      <w:tr w:rsidR="00D02354" w:rsidRPr="00F90D4C" w14:paraId="60C7F30D" w14:textId="77777777" w:rsidTr="002C44F9">
        <w:trPr>
          <w:trHeight w:val="342"/>
        </w:trPr>
        <w:tc>
          <w:tcPr>
            <w:tcW w:w="2552" w:type="dxa"/>
          </w:tcPr>
          <w:p w14:paraId="236D7124" w14:textId="77777777" w:rsidR="00C43D22" w:rsidRPr="00C43D22" w:rsidRDefault="00C43D22" w:rsidP="00C43D22">
            <w:pPr>
              <w:jc w:val="center"/>
              <w:rPr>
                <w:rFonts w:ascii="Arial" w:hAnsi="Arial" w:cs="Arial"/>
                <w:b/>
                <w:bCs/>
                <w:noProof/>
                <w:color w:val="006896"/>
                <w:sz w:val="20"/>
                <w:szCs w:val="20"/>
              </w:rPr>
            </w:pPr>
            <w:r w:rsidRPr="00C43D22">
              <w:rPr>
                <w:rFonts w:ascii="Arial" w:hAnsi="Arial" w:cs="Arial"/>
                <w:b/>
                <w:bCs/>
                <w:noProof/>
                <w:color w:val="006896"/>
                <w:sz w:val="20"/>
                <w:szCs w:val="20"/>
              </w:rPr>
              <w:t>Τμήμα Επικοινωνίας &amp;</w:t>
            </w:r>
          </w:p>
          <w:p w14:paraId="389A29FA" w14:textId="77777777" w:rsidR="00C43D22" w:rsidRPr="00C43D22" w:rsidRDefault="00C43D22" w:rsidP="00C43D22">
            <w:pPr>
              <w:jc w:val="center"/>
              <w:rPr>
                <w:rFonts w:ascii="Arial" w:hAnsi="Arial" w:cs="Arial"/>
                <w:b/>
                <w:bCs/>
                <w:noProof/>
                <w:color w:val="006896"/>
                <w:sz w:val="20"/>
                <w:szCs w:val="20"/>
              </w:rPr>
            </w:pPr>
            <w:r w:rsidRPr="00C43D22">
              <w:rPr>
                <w:rFonts w:ascii="Arial" w:hAnsi="Arial" w:cs="Arial"/>
                <w:b/>
                <w:bCs/>
                <w:noProof/>
                <w:color w:val="006896"/>
                <w:sz w:val="20"/>
                <w:szCs w:val="20"/>
              </w:rPr>
              <w:t>Δημοσίων Σχέσεων</w:t>
            </w:r>
          </w:p>
          <w:p w14:paraId="3D763D2A" w14:textId="1E0768F4" w:rsidR="00D02354" w:rsidRPr="00D02354" w:rsidRDefault="00C43D22" w:rsidP="00C43D22">
            <w:pPr>
              <w:jc w:val="center"/>
              <w:rPr>
                <w:rFonts w:ascii="Arial" w:hAnsi="Arial" w:cs="Arial"/>
                <w:b/>
                <w:bCs/>
                <w:noProof/>
                <w:color w:val="006896"/>
                <w:sz w:val="16"/>
                <w:szCs w:val="16"/>
              </w:rPr>
            </w:pPr>
            <w:r w:rsidRPr="00C43D22">
              <w:rPr>
                <w:rFonts w:ascii="Arial" w:hAnsi="Arial" w:cs="Arial"/>
                <w:b/>
                <w:bCs/>
                <w:noProof/>
                <w:color w:val="006896"/>
                <w:sz w:val="20"/>
                <w:szCs w:val="20"/>
              </w:rPr>
              <w:t xml:space="preserve">Αθήνα, </w:t>
            </w:r>
            <w:r w:rsidR="00CA6BB4">
              <w:rPr>
                <w:rFonts w:ascii="Arial" w:hAnsi="Arial" w:cs="Arial"/>
                <w:b/>
                <w:bCs/>
                <w:noProof/>
                <w:color w:val="006896"/>
                <w:sz w:val="20"/>
                <w:szCs w:val="20"/>
              </w:rPr>
              <w:t>04</w:t>
            </w:r>
            <w:r w:rsidRPr="00C43D22">
              <w:rPr>
                <w:rFonts w:ascii="Arial" w:hAnsi="Arial" w:cs="Arial"/>
                <w:b/>
                <w:bCs/>
                <w:noProof/>
                <w:color w:val="006896"/>
                <w:sz w:val="20"/>
                <w:szCs w:val="20"/>
              </w:rPr>
              <w:t>.0</w:t>
            </w:r>
            <w:r w:rsidR="00CA6BB4">
              <w:rPr>
                <w:rFonts w:ascii="Arial" w:hAnsi="Arial" w:cs="Arial"/>
                <w:b/>
                <w:bCs/>
                <w:noProof/>
                <w:color w:val="006896"/>
                <w:sz w:val="20"/>
                <w:szCs w:val="20"/>
              </w:rPr>
              <w:t>3</w:t>
            </w:r>
            <w:r w:rsidRPr="00C43D22">
              <w:rPr>
                <w:rFonts w:ascii="Arial" w:hAnsi="Arial" w:cs="Arial"/>
                <w:b/>
                <w:bCs/>
                <w:noProof/>
                <w:color w:val="006896"/>
                <w:sz w:val="20"/>
                <w:szCs w:val="20"/>
              </w:rPr>
              <w:t>.202</w:t>
            </w:r>
            <w:r w:rsidR="00ED0951">
              <w:rPr>
                <w:rFonts w:ascii="Arial" w:hAnsi="Arial" w:cs="Arial"/>
                <w:b/>
                <w:bCs/>
                <w:noProof/>
                <w:color w:val="006896"/>
                <w:sz w:val="20"/>
                <w:szCs w:val="20"/>
              </w:rPr>
              <w:t>5</w:t>
            </w:r>
          </w:p>
        </w:tc>
        <w:tc>
          <w:tcPr>
            <w:tcW w:w="3522" w:type="dxa"/>
          </w:tcPr>
          <w:p w14:paraId="7C153CA3" w14:textId="77777777" w:rsidR="00D02354" w:rsidRPr="00F90D4C" w:rsidRDefault="00D02354" w:rsidP="00CC6168">
            <w:pPr>
              <w:rPr>
                <w:noProof/>
                <w:sz w:val="16"/>
                <w:szCs w:val="16"/>
              </w:rPr>
            </w:pPr>
          </w:p>
        </w:tc>
        <w:tc>
          <w:tcPr>
            <w:tcW w:w="4666" w:type="dxa"/>
          </w:tcPr>
          <w:p w14:paraId="55C424E3" w14:textId="34EBB1C9" w:rsidR="00D02354" w:rsidRPr="00F90D4C" w:rsidRDefault="00D02354" w:rsidP="00CC6168">
            <w:pPr>
              <w:rPr>
                <w:noProof/>
                <w:sz w:val="16"/>
                <w:szCs w:val="16"/>
              </w:rPr>
            </w:pPr>
          </w:p>
        </w:tc>
      </w:tr>
    </w:tbl>
    <w:p w14:paraId="1F4533EB" w14:textId="715BDEC9" w:rsidR="00CC6168" w:rsidRDefault="00CC6168" w:rsidP="00CC6168">
      <w:pPr>
        <w:rPr>
          <w:noProof/>
          <w:sz w:val="16"/>
          <w:szCs w:val="16"/>
        </w:rPr>
      </w:pPr>
    </w:p>
    <w:p w14:paraId="3072A915" w14:textId="76D93D9B" w:rsidR="00F90D4C" w:rsidRPr="00734EE9" w:rsidRDefault="00F90D4C" w:rsidP="00CC6168">
      <w:pPr>
        <w:rPr>
          <w:noProof/>
          <w:sz w:val="16"/>
          <w:szCs w:val="16"/>
        </w:rPr>
      </w:pPr>
    </w:p>
    <w:p w14:paraId="7137DA20" w14:textId="77777777" w:rsidR="00D86D92" w:rsidRDefault="00D86D92" w:rsidP="00D86D92">
      <w:pPr>
        <w:rPr>
          <w:noProof/>
          <w:sz w:val="16"/>
          <w:szCs w:val="16"/>
        </w:rPr>
      </w:pPr>
    </w:p>
    <w:p w14:paraId="06B7E69A" w14:textId="06A18297" w:rsidR="00D86D92" w:rsidRPr="00D86D92" w:rsidRDefault="00D86D92" w:rsidP="00D86D92">
      <w:pPr>
        <w:jc w:val="center"/>
        <w:rPr>
          <w:rFonts w:ascii="Arial" w:hAnsi="Arial" w:cs="Arial"/>
          <w:b/>
          <w:sz w:val="22"/>
          <w:szCs w:val="22"/>
        </w:rPr>
      </w:pPr>
      <w:r>
        <w:rPr>
          <w:rFonts w:ascii="Arial" w:hAnsi="Arial" w:cs="Arial"/>
          <w:b/>
          <w:sz w:val="22"/>
          <w:szCs w:val="22"/>
        </w:rPr>
        <w:t>Από 15 Μαρτίου η</w:t>
      </w:r>
      <w:r w:rsidRPr="00D86D92">
        <w:rPr>
          <w:rFonts w:ascii="Arial" w:hAnsi="Arial" w:cs="Arial"/>
          <w:b/>
          <w:sz w:val="22"/>
          <w:szCs w:val="22"/>
        </w:rPr>
        <w:t xml:space="preserve"> καταβολή παροχών </w:t>
      </w:r>
      <w:r>
        <w:rPr>
          <w:rFonts w:ascii="Arial" w:hAnsi="Arial" w:cs="Arial"/>
          <w:b/>
          <w:sz w:val="22"/>
          <w:szCs w:val="22"/>
        </w:rPr>
        <w:t xml:space="preserve">της ΔΥΠΑ </w:t>
      </w:r>
      <w:r w:rsidRPr="00D86D92">
        <w:rPr>
          <w:rFonts w:ascii="Arial" w:hAnsi="Arial" w:cs="Arial"/>
          <w:b/>
          <w:sz w:val="22"/>
          <w:szCs w:val="22"/>
        </w:rPr>
        <w:t>μέσω προπληρωμένων καρτών</w:t>
      </w:r>
    </w:p>
    <w:p w14:paraId="7F11D156" w14:textId="77777777" w:rsidR="00D86D92" w:rsidRDefault="00D86D92" w:rsidP="00D86D92">
      <w:pPr>
        <w:jc w:val="both"/>
        <w:rPr>
          <w:rFonts w:ascii="Arial" w:hAnsi="Arial" w:cs="Arial"/>
          <w:sz w:val="22"/>
          <w:szCs w:val="22"/>
        </w:rPr>
      </w:pPr>
    </w:p>
    <w:p w14:paraId="581667DA" w14:textId="26CAF296" w:rsidR="00D86D92" w:rsidRDefault="00D86D92" w:rsidP="00D86D92">
      <w:pPr>
        <w:jc w:val="both"/>
        <w:rPr>
          <w:rFonts w:ascii="Arial" w:hAnsi="Arial" w:cs="Arial"/>
          <w:sz w:val="22"/>
          <w:szCs w:val="22"/>
        </w:rPr>
      </w:pPr>
      <w:r>
        <w:rPr>
          <w:rFonts w:ascii="Arial" w:hAnsi="Arial" w:cs="Arial"/>
          <w:sz w:val="22"/>
          <w:szCs w:val="22"/>
        </w:rPr>
        <w:t>Η Δημόσια Υπηρεσία Απασχόλησης</w:t>
      </w:r>
      <w:r w:rsidRPr="00D86D92">
        <w:rPr>
          <w:rFonts w:ascii="Arial" w:hAnsi="Arial" w:cs="Arial"/>
          <w:sz w:val="22"/>
          <w:szCs w:val="22"/>
        </w:rPr>
        <w:t xml:space="preserve"> ενημερώνει</w:t>
      </w:r>
      <w:r>
        <w:rPr>
          <w:rFonts w:ascii="Arial" w:hAnsi="Arial" w:cs="Arial"/>
          <w:sz w:val="22"/>
          <w:szCs w:val="22"/>
        </w:rPr>
        <w:t xml:space="preserve"> τους δικαιούχους των παροχών της, </w:t>
      </w:r>
      <w:r w:rsidRPr="00D86D92">
        <w:rPr>
          <w:rFonts w:ascii="Arial" w:hAnsi="Arial" w:cs="Arial"/>
          <w:sz w:val="22"/>
          <w:szCs w:val="22"/>
        </w:rPr>
        <w:t xml:space="preserve"> ότι </w:t>
      </w:r>
      <w:r>
        <w:rPr>
          <w:rFonts w:ascii="Arial" w:hAnsi="Arial" w:cs="Arial"/>
          <w:sz w:val="22"/>
          <w:szCs w:val="22"/>
        </w:rPr>
        <w:t>από τις 15 Μαρτίου</w:t>
      </w:r>
      <w:r w:rsidRPr="00D86D92">
        <w:rPr>
          <w:rFonts w:ascii="Arial" w:hAnsi="Arial" w:cs="Arial"/>
          <w:sz w:val="22"/>
          <w:szCs w:val="22"/>
        </w:rPr>
        <w:t xml:space="preserve"> τίθεται σε εφαρμογή νέος τρόπος πληρωμής επιδ</w:t>
      </w:r>
      <w:r>
        <w:rPr>
          <w:rFonts w:ascii="Arial" w:hAnsi="Arial" w:cs="Arial"/>
          <w:sz w:val="22"/>
          <w:szCs w:val="22"/>
        </w:rPr>
        <w:t>ομάτων</w:t>
      </w:r>
      <w:r w:rsidRPr="00D86D92">
        <w:rPr>
          <w:rFonts w:ascii="Arial" w:hAnsi="Arial" w:cs="Arial"/>
          <w:sz w:val="22"/>
          <w:szCs w:val="22"/>
        </w:rPr>
        <w:t>, παροχ</w:t>
      </w:r>
      <w:r>
        <w:rPr>
          <w:rFonts w:ascii="Arial" w:hAnsi="Arial" w:cs="Arial"/>
          <w:sz w:val="22"/>
          <w:szCs w:val="22"/>
        </w:rPr>
        <w:t>ών και</w:t>
      </w:r>
      <w:r w:rsidRPr="00D86D92">
        <w:rPr>
          <w:rFonts w:ascii="Arial" w:hAnsi="Arial" w:cs="Arial"/>
          <w:sz w:val="22"/>
          <w:szCs w:val="22"/>
        </w:rPr>
        <w:t xml:space="preserve"> βοηθ</w:t>
      </w:r>
      <w:r>
        <w:rPr>
          <w:rFonts w:ascii="Arial" w:hAnsi="Arial" w:cs="Arial"/>
          <w:sz w:val="22"/>
          <w:szCs w:val="22"/>
        </w:rPr>
        <w:t xml:space="preserve">ημάτων. </w:t>
      </w:r>
      <w:r w:rsidRPr="00D86D92">
        <w:rPr>
          <w:rFonts w:ascii="Arial" w:hAnsi="Arial" w:cs="Arial"/>
          <w:sz w:val="22"/>
          <w:szCs w:val="22"/>
        </w:rPr>
        <w:t xml:space="preserve">Ειδικότερα, προβλέπεται η καταβολή τους μέσω πίστωσης σε ειδική προπληρωμένη κάρτα, η οποία εκδίδεται από Πάροχο Υπηρεσιών Πληρωμών (ΠΥΠ), στον οποίο ο δικαιούχος τηρεί ενεργό λογαριασμό πληρωμών (IBAN). </w:t>
      </w:r>
    </w:p>
    <w:p w14:paraId="1103432A" w14:textId="77777777" w:rsidR="00D86D92" w:rsidRPr="00D86D92" w:rsidRDefault="00D86D92" w:rsidP="00D86D92">
      <w:pPr>
        <w:jc w:val="both"/>
        <w:rPr>
          <w:rFonts w:ascii="Arial" w:hAnsi="Arial" w:cs="Arial"/>
          <w:sz w:val="22"/>
          <w:szCs w:val="22"/>
        </w:rPr>
      </w:pPr>
    </w:p>
    <w:p w14:paraId="7A8C3B39" w14:textId="12FB126C" w:rsidR="00E05C92" w:rsidRDefault="00E05C92" w:rsidP="00D86D92">
      <w:pPr>
        <w:jc w:val="both"/>
        <w:rPr>
          <w:rFonts w:ascii="Arial" w:hAnsi="Arial" w:cs="Arial"/>
          <w:sz w:val="22"/>
          <w:szCs w:val="22"/>
        </w:rPr>
      </w:pPr>
      <w:r w:rsidRPr="00E05C92">
        <w:rPr>
          <w:rFonts w:ascii="Arial" w:hAnsi="Arial" w:cs="Arial"/>
          <w:sz w:val="22"/>
          <w:szCs w:val="22"/>
        </w:rPr>
        <w:t xml:space="preserve">Σε κάθε δικαιούχο ενός ή περισσότερων επιδομάτων θα αντιστοιχεί μία και μοναδική προπληρωμένη κάρτα, η οποία θα χρησιμεύει αποκλειστικά για την καταβολή του συνόλου των κοινωνικών του παροχών. Την κάρτα αυτή θα εκδίδει και θα αποστέλλει </w:t>
      </w:r>
      <w:r>
        <w:rPr>
          <w:rFonts w:ascii="Arial" w:hAnsi="Arial" w:cs="Arial"/>
          <w:sz w:val="22"/>
          <w:szCs w:val="22"/>
        </w:rPr>
        <w:t xml:space="preserve">ο </w:t>
      </w:r>
      <w:r w:rsidRPr="00E05C92">
        <w:rPr>
          <w:rFonts w:ascii="Arial" w:hAnsi="Arial" w:cs="Arial"/>
          <w:sz w:val="22"/>
          <w:szCs w:val="22"/>
        </w:rPr>
        <w:t>ΠΥΠ στον οποίο ο δικαιούχος διατηρεί IBAN.</w:t>
      </w:r>
    </w:p>
    <w:p w14:paraId="7FF5733C" w14:textId="77777777" w:rsidR="00E05C92" w:rsidRDefault="00E05C92" w:rsidP="00D86D92">
      <w:pPr>
        <w:jc w:val="both"/>
        <w:rPr>
          <w:rFonts w:ascii="Arial" w:hAnsi="Arial" w:cs="Arial"/>
          <w:sz w:val="22"/>
          <w:szCs w:val="22"/>
        </w:rPr>
      </w:pPr>
    </w:p>
    <w:p w14:paraId="24B258AB" w14:textId="6AD75DFD" w:rsidR="00D86D92" w:rsidRDefault="00D86D92" w:rsidP="00D86D92">
      <w:pPr>
        <w:jc w:val="both"/>
        <w:rPr>
          <w:rFonts w:ascii="Arial" w:hAnsi="Arial" w:cs="Arial"/>
          <w:sz w:val="22"/>
          <w:szCs w:val="22"/>
        </w:rPr>
      </w:pPr>
      <w:r w:rsidRPr="00D86D92">
        <w:rPr>
          <w:rFonts w:ascii="Arial" w:hAnsi="Arial" w:cs="Arial"/>
          <w:sz w:val="22"/>
          <w:szCs w:val="22"/>
        </w:rPr>
        <w:t>Οι δικαιούχοι θα έχουν τη δυνατότητα ανάληψης μετρητών έως 50% του ποσού κάθε καταβαλλόμενου επιδόματος, ενώ το υπόλοιπο θα δαπανάται αποκλειστικά μέσω της χρήσης της προπληρωμένης κάρτας.</w:t>
      </w:r>
      <w:r w:rsidR="00E05C92">
        <w:rPr>
          <w:rFonts w:ascii="Arial" w:hAnsi="Arial" w:cs="Arial"/>
          <w:sz w:val="22"/>
          <w:szCs w:val="22"/>
        </w:rPr>
        <w:t xml:space="preserve"> </w:t>
      </w:r>
      <w:r w:rsidRPr="00D86D92">
        <w:rPr>
          <w:rFonts w:ascii="Arial" w:hAnsi="Arial" w:cs="Arial"/>
          <w:sz w:val="22"/>
          <w:szCs w:val="22"/>
        </w:rPr>
        <w:t xml:space="preserve">Η κάρτα θα μπορεί να χρησιμοποιηθεί αποκλειστικά στην Ελλάδα και σε χώρες εντός Ευρωπαϊκής Ένωσης για κάθε είδους αγορά προϊόντων ή υπηρεσιών, εξαιρουμένων των συναλλαγών που αφορούν σε αγορά όπλων και τυχερά παίγνια. </w:t>
      </w:r>
    </w:p>
    <w:p w14:paraId="6A1AE7E1" w14:textId="77777777" w:rsidR="00D86D92" w:rsidRPr="00D86D92" w:rsidRDefault="00D86D92" w:rsidP="00D86D92">
      <w:pPr>
        <w:jc w:val="both"/>
        <w:rPr>
          <w:rFonts w:ascii="Arial" w:hAnsi="Arial" w:cs="Arial"/>
          <w:sz w:val="22"/>
          <w:szCs w:val="22"/>
        </w:rPr>
      </w:pPr>
    </w:p>
    <w:p w14:paraId="69005483" w14:textId="253E9A40" w:rsidR="00D86D92" w:rsidRDefault="00D86D92" w:rsidP="00D86D92">
      <w:pPr>
        <w:jc w:val="both"/>
        <w:rPr>
          <w:rFonts w:ascii="Arial" w:hAnsi="Arial" w:cs="Arial"/>
          <w:sz w:val="22"/>
          <w:szCs w:val="22"/>
        </w:rPr>
      </w:pPr>
      <w:r w:rsidRPr="00D86D92">
        <w:rPr>
          <w:rFonts w:ascii="Arial" w:hAnsi="Arial" w:cs="Arial"/>
          <w:sz w:val="22"/>
          <w:szCs w:val="22"/>
        </w:rPr>
        <w:t>Εξαιρούνται από τη χρήση της προπληρωμένης κάρτας τα άτομα που διαθέτουν γνωμάτευση Υγειονομικών Επιτροπών σε ισχύ ότι έχουν οπτική αναπηρία σε ποσοστό από ογδόντα τοις εκατό (80%) και άνω, για τους οποίους θα εξακολουθήσει να ισχύει η καταβολή μέσω πίστωσης λογαριασμού πληρωμών (IBAN).</w:t>
      </w:r>
    </w:p>
    <w:p w14:paraId="6DB05839" w14:textId="77777777" w:rsidR="00D86D92" w:rsidRPr="00D86D92" w:rsidRDefault="00D86D92" w:rsidP="00D86D92">
      <w:pPr>
        <w:jc w:val="both"/>
        <w:rPr>
          <w:rFonts w:ascii="Arial" w:hAnsi="Arial" w:cs="Arial"/>
          <w:strike/>
          <w:sz w:val="22"/>
          <w:szCs w:val="22"/>
        </w:rPr>
      </w:pPr>
    </w:p>
    <w:p w14:paraId="4CB70EDD" w14:textId="52AD2E71" w:rsidR="00D86D92" w:rsidRDefault="00D86D92" w:rsidP="00D86D92">
      <w:pPr>
        <w:jc w:val="both"/>
        <w:rPr>
          <w:rFonts w:ascii="Arial" w:hAnsi="Arial" w:cs="Arial"/>
          <w:sz w:val="22"/>
          <w:szCs w:val="22"/>
        </w:rPr>
      </w:pPr>
      <w:r w:rsidRPr="00D86D92">
        <w:rPr>
          <w:rFonts w:ascii="Arial" w:hAnsi="Arial" w:cs="Arial"/>
          <w:sz w:val="22"/>
          <w:szCs w:val="22"/>
        </w:rPr>
        <w:t xml:space="preserve">Η διαδικασία αίτησης έκδοσης της προπληρωμένης κάρτας υποστηρίζεται από Ολοκληρωμένο Πληροφοριακό Σύστημα (ΟΠΣ) που διαλειτουργεί με τις υφιστάμενες ηλεκτρονικές εφαρμογές </w:t>
      </w:r>
      <w:r>
        <w:rPr>
          <w:rFonts w:ascii="Arial" w:hAnsi="Arial" w:cs="Arial"/>
          <w:sz w:val="22"/>
          <w:szCs w:val="22"/>
        </w:rPr>
        <w:t xml:space="preserve">της ΔΥΠΑ </w:t>
      </w:r>
      <w:r w:rsidRPr="00D86D92">
        <w:rPr>
          <w:rFonts w:ascii="Arial" w:hAnsi="Arial" w:cs="Arial"/>
          <w:sz w:val="22"/>
          <w:szCs w:val="22"/>
        </w:rPr>
        <w:t>μέσω του Κέντρου Διαλειτουργικότητας της Γενικής Γραμματείας Πληροφοριακών Συστημάτων και Ηλεκτρονικής Διακυβέρνησης και με τα συστήματα των συμμετεχόντων στο πρόγραμμα Παρόχων Υπηρεσιών Πληρωμών (ΠΥΠ) μέσω της εταιρείας Διατραπεζικά Συστήματα Α.Ε. (ΔΙΑΣ Α.Ε.)</w:t>
      </w:r>
      <w:r w:rsidR="00E05C92">
        <w:rPr>
          <w:rFonts w:ascii="Arial" w:hAnsi="Arial" w:cs="Arial"/>
          <w:sz w:val="22"/>
          <w:szCs w:val="22"/>
        </w:rPr>
        <w:t xml:space="preserve">: </w:t>
      </w:r>
      <w:hyperlink r:id="rId12">
        <w:r w:rsidR="00E05C92" w:rsidRPr="00D86D92">
          <w:rPr>
            <w:rFonts w:ascii="Arial" w:hAnsi="Arial" w:cs="Arial"/>
            <w:color w:val="1155CC"/>
            <w:sz w:val="22"/>
            <w:szCs w:val="22"/>
            <w:u w:val="single"/>
          </w:rPr>
          <w:t>https://prepaid.minscfa.gov.gr/</w:t>
        </w:r>
      </w:hyperlink>
      <w:r w:rsidR="00E05C92">
        <w:rPr>
          <w:rFonts w:ascii="Arial" w:hAnsi="Arial" w:cs="Arial"/>
          <w:color w:val="1155CC"/>
          <w:sz w:val="22"/>
          <w:szCs w:val="22"/>
          <w:u w:val="single"/>
        </w:rPr>
        <w:t xml:space="preserve"> </w:t>
      </w:r>
    </w:p>
    <w:p w14:paraId="19C15ADD" w14:textId="77777777" w:rsidR="00D86D92" w:rsidRPr="00D86D92" w:rsidRDefault="00D86D92" w:rsidP="00D86D92">
      <w:pPr>
        <w:jc w:val="both"/>
        <w:rPr>
          <w:rFonts w:ascii="Arial" w:hAnsi="Arial" w:cs="Arial"/>
          <w:sz w:val="22"/>
          <w:szCs w:val="22"/>
        </w:rPr>
      </w:pPr>
    </w:p>
    <w:p w14:paraId="59633996" w14:textId="76BCF03B" w:rsidR="00D86D92" w:rsidRPr="00D86D92" w:rsidRDefault="00E05C92" w:rsidP="00D86D92">
      <w:pPr>
        <w:jc w:val="both"/>
        <w:rPr>
          <w:rFonts w:ascii="Arial" w:hAnsi="Arial" w:cs="Arial"/>
          <w:sz w:val="22"/>
          <w:szCs w:val="22"/>
        </w:rPr>
      </w:pPr>
      <w:r>
        <w:rPr>
          <w:rFonts w:ascii="Arial" w:hAnsi="Arial" w:cs="Arial"/>
          <w:sz w:val="22"/>
          <w:szCs w:val="22"/>
        </w:rPr>
        <w:t xml:space="preserve">Συγκεκριμένα, μέσω </w:t>
      </w:r>
      <w:r w:rsidR="00D86D92" w:rsidRPr="00D86D92">
        <w:rPr>
          <w:rFonts w:ascii="Arial" w:hAnsi="Arial" w:cs="Arial"/>
          <w:sz w:val="22"/>
          <w:szCs w:val="22"/>
        </w:rPr>
        <w:t>προπληρωμένη</w:t>
      </w:r>
      <w:r>
        <w:rPr>
          <w:rFonts w:ascii="Arial" w:hAnsi="Arial" w:cs="Arial"/>
          <w:sz w:val="22"/>
          <w:szCs w:val="22"/>
        </w:rPr>
        <w:t>ς</w:t>
      </w:r>
      <w:r w:rsidR="00D86D92" w:rsidRPr="00D86D92">
        <w:rPr>
          <w:rFonts w:ascii="Arial" w:hAnsi="Arial" w:cs="Arial"/>
          <w:sz w:val="22"/>
          <w:szCs w:val="22"/>
        </w:rPr>
        <w:t xml:space="preserve"> κάρτα</w:t>
      </w:r>
      <w:r>
        <w:rPr>
          <w:rFonts w:ascii="Arial" w:hAnsi="Arial" w:cs="Arial"/>
          <w:sz w:val="22"/>
          <w:szCs w:val="22"/>
        </w:rPr>
        <w:t>ς</w:t>
      </w:r>
      <w:r w:rsidR="00D86D92" w:rsidRPr="00D86D92">
        <w:rPr>
          <w:rFonts w:ascii="Arial" w:hAnsi="Arial" w:cs="Arial"/>
          <w:sz w:val="22"/>
          <w:szCs w:val="22"/>
        </w:rPr>
        <w:t xml:space="preserve"> </w:t>
      </w:r>
      <w:r>
        <w:rPr>
          <w:rFonts w:ascii="Arial" w:hAnsi="Arial" w:cs="Arial"/>
          <w:sz w:val="22"/>
          <w:szCs w:val="22"/>
        </w:rPr>
        <w:t>θα καταβάλλονται:</w:t>
      </w:r>
    </w:p>
    <w:p w14:paraId="303AE753" w14:textId="77777777" w:rsidR="00D86D92" w:rsidRPr="00D86D92" w:rsidRDefault="00D86D92" w:rsidP="00D86D92">
      <w:pPr>
        <w:jc w:val="both"/>
        <w:rPr>
          <w:rFonts w:ascii="Arial" w:hAnsi="Arial" w:cs="Arial"/>
          <w:sz w:val="22"/>
          <w:szCs w:val="22"/>
        </w:rPr>
      </w:pPr>
    </w:p>
    <w:p w14:paraId="5EC91838" w14:textId="4FCDF11D" w:rsid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Τακτική Επιδότηση Ανεργίας</w:t>
      </w:r>
    </w:p>
    <w:p w14:paraId="00BFE3E6" w14:textId="1A9966B1" w:rsidR="00D86D92" w:rsidRDefault="00D86D92" w:rsidP="00E05C92">
      <w:pPr>
        <w:pStyle w:val="a6"/>
        <w:numPr>
          <w:ilvl w:val="0"/>
          <w:numId w:val="17"/>
        </w:numPr>
        <w:spacing w:line="240" w:lineRule="auto"/>
        <w:ind w:hanging="436"/>
        <w:rPr>
          <w:rFonts w:cs="Arial"/>
          <w:szCs w:val="22"/>
          <w:lang w:eastAsia="el-GR"/>
        </w:rPr>
      </w:pPr>
      <w:r w:rsidRPr="00D86D92">
        <w:rPr>
          <w:rFonts w:cs="Arial"/>
          <w:szCs w:val="22"/>
          <w:lang w:eastAsia="el-GR"/>
        </w:rPr>
        <w:t>Επίδομα Μακροχρ</w:t>
      </w:r>
      <w:r>
        <w:rPr>
          <w:rFonts w:cs="Arial"/>
          <w:szCs w:val="22"/>
          <w:lang w:eastAsia="el-GR"/>
        </w:rPr>
        <w:t>όνια</w:t>
      </w:r>
      <w:r w:rsidRPr="00D86D92">
        <w:rPr>
          <w:rFonts w:cs="Arial"/>
          <w:szCs w:val="22"/>
          <w:lang w:eastAsia="el-GR"/>
        </w:rPr>
        <w:t xml:space="preserve"> Ανέργων</w:t>
      </w:r>
    </w:p>
    <w:p w14:paraId="0A054FCC" w14:textId="555E4A08"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Βοήθημα Ανεργίας και Ανεξαρτήτως Απασχολούμενων</w:t>
      </w:r>
    </w:p>
    <w:p w14:paraId="2D132FFB"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Ειδικά Εποχικά Βοηθήματα</w:t>
      </w:r>
    </w:p>
    <w:p w14:paraId="54248BD2"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Επίδομα Εργασίας</w:t>
      </w:r>
    </w:p>
    <w:p w14:paraId="1914D6C0"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lastRenderedPageBreak/>
        <w:t>Ειδική Παροχή Προστασίας Μητρότητας</w:t>
      </w:r>
    </w:p>
    <w:p w14:paraId="4F7F46F6"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Συμπληρωματική Παροχή Μητρότητας</w:t>
      </w:r>
    </w:p>
    <w:p w14:paraId="60D22295"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Επίδομα Γονικής Άδειας</w:t>
      </w:r>
    </w:p>
    <w:p w14:paraId="2AA7B38A" w14:textId="3DED6E8E" w:rsidR="00D86D92" w:rsidRPr="00D86D92" w:rsidRDefault="00D86D92" w:rsidP="00E05C92">
      <w:pPr>
        <w:pStyle w:val="a6"/>
        <w:numPr>
          <w:ilvl w:val="0"/>
          <w:numId w:val="17"/>
        </w:numPr>
        <w:spacing w:line="240" w:lineRule="auto"/>
        <w:ind w:hanging="436"/>
        <w:rPr>
          <w:rFonts w:cs="Arial"/>
          <w:szCs w:val="22"/>
          <w:lang w:eastAsia="el-GR"/>
        </w:rPr>
      </w:pPr>
      <w:r w:rsidRPr="00D86D92">
        <w:rPr>
          <w:rFonts w:cs="Arial"/>
          <w:szCs w:val="22"/>
          <w:lang w:eastAsia="el-GR"/>
        </w:rPr>
        <w:t>Ειδικό Επίδομα Ευάλωτων Ομάδων</w:t>
      </w:r>
    </w:p>
    <w:p w14:paraId="63B2F79B"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Επίδομα Αποκλειστικών Νοσοκόμων</w:t>
      </w:r>
    </w:p>
    <w:p w14:paraId="63D1D849"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Επίδομα Ξεναγών</w:t>
      </w:r>
    </w:p>
    <w:p w14:paraId="046366B4"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Επίδομα Δασεργατών</w:t>
      </w:r>
    </w:p>
    <w:p w14:paraId="7467B65E"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Απομάκρυνση-Διακοπή Εργασιών Εκδοροσφαγέων</w:t>
      </w:r>
    </w:p>
    <w:p w14:paraId="49CC3014"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Ειδική Επιδότηση Εκδοροσφαγέων</w:t>
      </w:r>
    </w:p>
    <w:p w14:paraId="395D59E4" w14:textId="77777777" w:rsidR="00D86D92" w:rsidRPr="00D86D92" w:rsidRDefault="00D86D92" w:rsidP="00E05C92">
      <w:pPr>
        <w:numPr>
          <w:ilvl w:val="0"/>
          <w:numId w:val="17"/>
        </w:numPr>
        <w:ind w:hanging="436"/>
        <w:jc w:val="both"/>
        <w:rPr>
          <w:rFonts w:ascii="Arial" w:hAnsi="Arial" w:cs="Arial"/>
          <w:sz w:val="22"/>
          <w:szCs w:val="22"/>
        </w:rPr>
      </w:pPr>
      <w:r w:rsidRPr="00D86D92">
        <w:rPr>
          <w:rFonts w:ascii="Arial" w:hAnsi="Arial" w:cs="Arial"/>
          <w:sz w:val="22"/>
          <w:szCs w:val="22"/>
        </w:rPr>
        <w:t>Ειδική Συμπληρωματική Παροχή Ανεργίας Φορτοεκφορτωτών</w:t>
      </w:r>
    </w:p>
    <w:p w14:paraId="31781592" w14:textId="77777777" w:rsidR="00D86D92" w:rsidRPr="00D86D92" w:rsidRDefault="00D86D92" w:rsidP="00E05C92">
      <w:pPr>
        <w:jc w:val="both"/>
        <w:rPr>
          <w:rFonts w:ascii="Arial" w:hAnsi="Arial" w:cs="Arial"/>
          <w:sz w:val="22"/>
          <w:szCs w:val="22"/>
        </w:rPr>
      </w:pPr>
    </w:p>
    <w:p w14:paraId="26D779D2" w14:textId="5687D2BD" w:rsidR="00E05C92" w:rsidRDefault="00E05C92" w:rsidP="00E05C92">
      <w:pPr>
        <w:jc w:val="both"/>
        <w:rPr>
          <w:rFonts w:ascii="Arial" w:hAnsi="Arial" w:cs="Arial"/>
          <w:sz w:val="22"/>
          <w:szCs w:val="22"/>
        </w:rPr>
      </w:pPr>
      <w:r w:rsidRPr="00E05C92">
        <w:rPr>
          <w:rFonts w:ascii="Arial" w:hAnsi="Arial" w:cs="Arial"/>
          <w:sz w:val="22"/>
          <w:szCs w:val="22"/>
        </w:rPr>
        <w:t xml:space="preserve">Οι ΠΥΠ που συμμετέχουν στην έκδοση ειδικής προπληρωμένης κάρτας μέχρι σήμερα είναι: </w:t>
      </w:r>
    </w:p>
    <w:p w14:paraId="61D61072" w14:textId="77777777" w:rsidR="00E05C92" w:rsidRPr="00E05C92" w:rsidRDefault="00E05C92" w:rsidP="00E05C92">
      <w:pPr>
        <w:jc w:val="both"/>
        <w:rPr>
          <w:rFonts w:ascii="Arial" w:hAnsi="Arial" w:cs="Arial"/>
          <w:sz w:val="22"/>
          <w:szCs w:val="22"/>
        </w:rPr>
      </w:pPr>
    </w:p>
    <w:p w14:paraId="72A10A5E" w14:textId="77777777" w:rsidR="00E05C92" w:rsidRDefault="00E05C92" w:rsidP="00E05C92">
      <w:pPr>
        <w:pStyle w:val="a6"/>
        <w:numPr>
          <w:ilvl w:val="0"/>
          <w:numId w:val="22"/>
        </w:numPr>
        <w:spacing w:line="240" w:lineRule="auto"/>
        <w:rPr>
          <w:rFonts w:cs="Arial"/>
          <w:szCs w:val="22"/>
        </w:rPr>
      </w:pPr>
      <w:r w:rsidRPr="00E05C92">
        <w:rPr>
          <w:rFonts w:cs="Arial"/>
          <w:szCs w:val="22"/>
        </w:rPr>
        <w:t>Εθνική Τράπεζα</w:t>
      </w:r>
    </w:p>
    <w:p w14:paraId="6B65B64E" w14:textId="77777777" w:rsidR="00E05C92" w:rsidRDefault="00E05C92" w:rsidP="00E05C92">
      <w:pPr>
        <w:pStyle w:val="a6"/>
        <w:numPr>
          <w:ilvl w:val="0"/>
          <w:numId w:val="22"/>
        </w:numPr>
        <w:spacing w:line="240" w:lineRule="auto"/>
        <w:rPr>
          <w:rFonts w:cs="Arial"/>
          <w:szCs w:val="22"/>
        </w:rPr>
      </w:pPr>
      <w:r w:rsidRPr="00E05C92">
        <w:rPr>
          <w:rFonts w:cs="Arial"/>
          <w:szCs w:val="22"/>
        </w:rPr>
        <w:t>Alpha Bank</w:t>
      </w:r>
    </w:p>
    <w:p w14:paraId="2D0FB792" w14:textId="77777777" w:rsidR="00E05C92" w:rsidRDefault="00E05C92" w:rsidP="00E05C92">
      <w:pPr>
        <w:pStyle w:val="a6"/>
        <w:numPr>
          <w:ilvl w:val="0"/>
          <w:numId w:val="22"/>
        </w:numPr>
        <w:spacing w:line="240" w:lineRule="auto"/>
        <w:rPr>
          <w:rFonts w:cs="Arial"/>
          <w:szCs w:val="22"/>
        </w:rPr>
      </w:pPr>
      <w:r w:rsidRPr="00E05C92">
        <w:rPr>
          <w:rFonts w:cs="Arial"/>
          <w:szCs w:val="22"/>
        </w:rPr>
        <w:t>Attica Bank</w:t>
      </w:r>
    </w:p>
    <w:p w14:paraId="64486017" w14:textId="77777777" w:rsidR="00E05C92" w:rsidRDefault="00E05C92" w:rsidP="00E05C92">
      <w:pPr>
        <w:pStyle w:val="a6"/>
        <w:numPr>
          <w:ilvl w:val="0"/>
          <w:numId w:val="22"/>
        </w:numPr>
        <w:spacing w:line="240" w:lineRule="auto"/>
        <w:rPr>
          <w:rFonts w:cs="Arial"/>
          <w:szCs w:val="22"/>
        </w:rPr>
      </w:pPr>
      <w:r w:rsidRPr="00E05C92">
        <w:rPr>
          <w:rFonts w:cs="Arial"/>
          <w:szCs w:val="22"/>
        </w:rPr>
        <w:t>Τράπεζα Πειραιώς</w:t>
      </w:r>
    </w:p>
    <w:p w14:paraId="757DD010" w14:textId="77777777" w:rsidR="00E05C92" w:rsidRDefault="00E05C92" w:rsidP="00E05C92">
      <w:pPr>
        <w:pStyle w:val="a6"/>
        <w:numPr>
          <w:ilvl w:val="0"/>
          <w:numId w:val="22"/>
        </w:numPr>
        <w:spacing w:line="240" w:lineRule="auto"/>
        <w:rPr>
          <w:rFonts w:cs="Arial"/>
          <w:szCs w:val="22"/>
        </w:rPr>
      </w:pPr>
      <w:r w:rsidRPr="00E05C92">
        <w:rPr>
          <w:rFonts w:cs="Arial"/>
          <w:szCs w:val="22"/>
        </w:rPr>
        <w:t>Eurobank</w:t>
      </w:r>
    </w:p>
    <w:p w14:paraId="29F562AE" w14:textId="77777777" w:rsidR="00E05C92" w:rsidRDefault="00E05C92" w:rsidP="00E05C92">
      <w:pPr>
        <w:pStyle w:val="a6"/>
        <w:numPr>
          <w:ilvl w:val="0"/>
          <w:numId w:val="22"/>
        </w:numPr>
        <w:spacing w:line="240" w:lineRule="auto"/>
        <w:rPr>
          <w:rFonts w:cs="Arial"/>
          <w:szCs w:val="22"/>
        </w:rPr>
      </w:pPr>
      <w:r w:rsidRPr="00E05C92">
        <w:rPr>
          <w:rFonts w:cs="Arial"/>
          <w:szCs w:val="22"/>
        </w:rPr>
        <w:t xml:space="preserve">Συνεταιριστική Τράπεζα Ηπείρου </w:t>
      </w:r>
    </w:p>
    <w:p w14:paraId="0C4CFA01" w14:textId="77777777" w:rsidR="00E05C92" w:rsidRDefault="00E05C92" w:rsidP="00E05C92">
      <w:pPr>
        <w:pStyle w:val="a6"/>
        <w:numPr>
          <w:ilvl w:val="0"/>
          <w:numId w:val="22"/>
        </w:numPr>
        <w:spacing w:line="240" w:lineRule="auto"/>
        <w:rPr>
          <w:rFonts w:cs="Arial"/>
          <w:szCs w:val="22"/>
        </w:rPr>
      </w:pPr>
      <w:r w:rsidRPr="00E05C92">
        <w:rPr>
          <w:rFonts w:cs="Arial"/>
          <w:szCs w:val="22"/>
        </w:rPr>
        <w:t>Συνεταιριστική Τράπεζα Καρδίτσας</w:t>
      </w:r>
    </w:p>
    <w:p w14:paraId="350602AE" w14:textId="41F5C32A" w:rsidR="00E05C92" w:rsidRPr="00E05C92" w:rsidRDefault="00E05C92" w:rsidP="00E05C92">
      <w:pPr>
        <w:pStyle w:val="a6"/>
        <w:numPr>
          <w:ilvl w:val="0"/>
          <w:numId w:val="22"/>
        </w:numPr>
        <w:spacing w:line="240" w:lineRule="auto"/>
        <w:rPr>
          <w:rFonts w:cs="Arial"/>
          <w:szCs w:val="22"/>
        </w:rPr>
      </w:pPr>
      <w:r w:rsidRPr="00E05C92">
        <w:rPr>
          <w:rFonts w:cs="Arial"/>
          <w:szCs w:val="22"/>
        </w:rPr>
        <w:t>Συνεταιριστική Τράπεζα Θεσσαλίας</w:t>
      </w:r>
    </w:p>
    <w:p w14:paraId="4FBA8213" w14:textId="77777777" w:rsidR="00E05C92" w:rsidRDefault="00E05C92" w:rsidP="00E05C92">
      <w:pPr>
        <w:jc w:val="both"/>
        <w:rPr>
          <w:rFonts w:ascii="Arial" w:hAnsi="Arial" w:cs="Arial"/>
          <w:sz w:val="22"/>
          <w:szCs w:val="22"/>
        </w:rPr>
      </w:pPr>
    </w:p>
    <w:p w14:paraId="1E65628E" w14:textId="17F32A47" w:rsidR="00D86D92" w:rsidRDefault="00D86D92" w:rsidP="00E05C92">
      <w:pPr>
        <w:jc w:val="both"/>
        <w:rPr>
          <w:rFonts w:ascii="Arial" w:hAnsi="Arial" w:cs="Arial"/>
          <w:sz w:val="22"/>
          <w:szCs w:val="22"/>
        </w:rPr>
      </w:pPr>
      <w:r w:rsidRPr="00CA6BB4">
        <w:rPr>
          <w:rFonts w:ascii="Arial" w:hAnsi="Arial" w:cs="Arial"/>
          <w:sz w:val="22"/>
          <w:szCs w:val="22"/>
        </w:rPr>
        <w:t>Το πληροφοριακό σύστημα ανακτά τον IBAN και τη διεύθυνση που έχε</w:t>
      </w:r>
      <w:r w:rsidR="00CA6BB4">
        <w:rPr>
          <w:rFonts w:ascii="Arial" w:hAnsi="Arial" w:cs="Arial"/>
          <w:sz w:val="22"/>
          <w:szCs w:val="22"/>
        </w:rPr>
        <w:t>ι</w:t>
      </w:r>
      <w:r w:rsidRPr="00CA6BB4">
        <w:rPr>
          <w:rFonts w:ascii="Arial" w:hAnsi="Arial" w:cs="Arial"/>
          <w:sz w:val="22"/>
          <w:szCs w:val="22"/>
        </w:rPr>
        <w:t xml:space="preserve"> </w:t>
      </w:r>
      <w:r w:rsidR="00CA6BB4">
        <w:rPr>
          <w:rFonts w:ascii="Arial" w:hAnsi="Arial" w:cs="Arial"/>
          <w:sz w:val="22"/>
          <w:szCs w:val="22"/>
        </w:rPr>
        <w:t>δηλωθεί</w:t>
      </w:r>
      <w:r w:rsidRPr="00CA6BB4">
        <w:rPr>
          <w:rFonts w:ascii="Arial" w:hAnsi="Arial" w:cs="Arial"/>
          <w:sz w:val="22"/>
          <w:szCs w:val="22"/>
        </w:rPr>
        <w:t xml:space="preserve"> στις αιτήσεις για</w:t>
      </w:r>
      <w:r w:rsidR="00CA6BB4">
        <w:rPr>
          <w:rFonts w:ascii="Arial" w:hAnsi="Arial" w:cs="Arial"/>
          <w:sz w:val="22"/>
          <w:szCs w:val="22"/>
        </w:rPr>
        <w:t xml:space="preserve"> τα παραπάνω</w:t>
      </w:r>
      <w:r w:rsidRPr="00CA6BB4">
        <w:rPr>
          <w:rFonts w:ascii="Arial" w:hAnsi="Arial" w:cs="Arial"/>
          <w:sz w:val="22"/>
          <w:szCs w:val="22"/>
        </w:rPr>
        <w:t xml:space="preserve"> επιδόματα</w:t>
      </w:r>
      <w:r w:rsidR="00CA6BB4">
        <w:rPr>
          <w:rFonts w:ascii="Arial" w:hAnsi="Arial" w:cs="Arial"/>
          <w:sz w:val="22"/>
          <w:szCs w:val="22"/>
        </w:rPr>
        <w:t>, παροχές και βοηθήματα</w:t>
      </w:r>
      <w:r w:rsidRPr="00CA6BB4">
        <w:rPr>
          <w:rFonts w:ascii="Arial" w:hAnsi="Arial" w:cs="Arial"/>
          <w:sz w:val="22"/>
          <w:szCs w:val="22"/>
        </w:rPr>
        <w:t xml:space="preserve">. </w:t>
      </w:r>
      <w:r w:rsidRPr="00D86D92">
        <w:rPr>
          <w:rFonts w:ascii="Arial" w:hAnsi="Arial" w:cs="Arial"/>
          <w:sz w:val="22"/>
          <w:szCs w:val="22"/>
        </w:rPr>
        <w:t xml:space="preserve">Στη συνέχεια, αποστέλλεται ηλεκτρονικό μήνυμα προκειμένου </w:t>
      </w:r>
      <w:r w:rsidR="00CA6BB4">
        <w:rPr>
          <w:rFonts w:ascii="Arial" w:hAnsi="Arial" w:cs="Arial"/>
          <w:sz w:val="22"/>
          <w:szCs w:val="22"/>
        </w:rPr>
        <w:t>οι δικαιούχοι να εισέλθουν</w:t>
      </w:r>
      <w:r w:rsidRPr="00D86D92">
        <w:rPr>
          <w:rFonts w:ascii="Arial" w:hAnsi="Arial" w:cs="Arial"/>
          <w:sz w:val="22"/>
          <w:szCs w:val="22"/>
        </w:rPr>
        <w:t xml:space="preserve"> στο νέο σύστημα εντός 5 ημερών για να προ</w:t>
      </w:r>
      <w:r w:rsidR="00CA6BB4">
        <w:rPr>
          <w:rFonts w:ascii="Arial" w:hAnsi="Arial" w:cs="Arial"/>
          <w:sz w:val="22"/>
          <w:szCs w:val="22"/>
        </w:rPr>
        <w:t>βούν</w:t>
      </w:r>
      <w:r w:rsidRPr="00D86D92">
        <w:rPr>
          <w:rFonts w:ascii="Arial" w:hAnsi="Arial" w:cs="Arial"/>
          <w:sz w:val="22"/>
          <w:szCs w:val="22"/>
        </w:rPr>
        <w:t xml:space="preserve"> σε έλεγχο της ορθότητας των στοιχείων και, εφόσον το επιθυμ</w:t>
      </w:r>
      <w:r w:rsidR="00CA6BB4">
        <w:rPr>
          <w:rFonts w:ascii="Arial" w:hAnsi="Arial" w:cs="Arial"/>
          <w:sz w:val="22"/>
          <w:szCs w:val="22"/>
        </w:rPr>
        <w:t>ούν</w:t>
      </w:r>
      <w:r w:rsidRPr="00D86D92">
        <w:rPr>
          <w:rFonts w:ascii="Arial" w:hAnsi="Arial" w:cs="Arial"/>
          <w:sz w:val="22"/>
          <w:szCs w:val="22"/>
        </w:rPr>
        <w:t>, σε τυχόν αλλαγή τους. Εάν δεν προβ</w:t>
      </w:r>
      <w:r w:rsidR="00CA6BB4">
        <w:rPr>
          <w:rFonts w:ascii="Arial" w:hAnsi="Arial" w:cs="Arial"/>
          <w:sz w:val="22"/>
          <w:szCs w:val="22"/>
        </w:rPr>
        <w:t>ούν</w:t>
      </w:r>
      <w:r w:rsidRPr="00D86D92">
        <w:rPr>
          <w:rFonts w:ascii="Arial" w:hAnsi="Arial" w:cs="Arial"/>
          <w:sz w:val="22"/>
          <w:szCs w:val="22"/>
        </w:rPr>
        <w:t xml:space="preserve"> σε κάποια ενέργεια, η αίτησ</w:t>
      </w:r>
      <w:r w:rsidR="00CA6BB4">
        <w:rPr>
          <w:rFonts w:ascii="Arial" w:hAnsi="Arial" w:cs="Arial"/>
          <w:sz w:val="22"/>
          <w:szCs w:val="22"/>
        </w:rPr>
        <w:t xml:space="preserve">η </w:t>
      </w:r>
      <w:r w:rsidRPr="00D86D92">
        <w:rPr>
          <w:rFonts w:ascii="Arial" w:hAnsi="Arial" w:cs="Arial"/>
          <w:sz w:val="22"/>
          <w:szCs w:val="22"/>
        </w:rPr>
        <w:t>υποβάλλεται με τα στοιχεία που έχουν ανακτηθεί προς τον Π</w:t>
      </w:r>
      <w:r w:rsidR="00E05C92">
        <w:rPr>
          <w:rFonts w:ascii="Arial" w:hAnsi="Arial" w:cs="Arial"/>
          <w:sz w:val="22"/>
          <w:szCs w:val="22"/>
        </w:rPr>
        <w:t>ΥΠ</w:t>
      </w:r>
      <w:r w:rsidRPr="00D86D92">
        <w:rPr>
          <w:rFonts w:ascii="Arial" w:hAnsi="Arial" w:cs="Arial"/>
          <w:sz w:val="22"/>
          <w:szCs w:val="22"/>
        </w:rPr>
        <w:t xml:space="preserve"> στον οποίο αντιστοιχεί ο IBAN. Ο </w:t>
      </w:r>
      <w:r w:rsidR="00E05C92">
        <w:rPr>
          <w:rFonts w:ascii="Arial" w:hAnsi="Arial" w:cs="Arial"/>
          <w:sz w:val="22"/>
          <w:szCs w:val="22"/>
        </w:rPr>
        <w:t>ΠΥΠ</w:t>
      </w:r>
      <w:r w:rsidRPr="00D86D92">
        <w:rPr>
          <w:rFonts w:ascii="Arial" w:hAnsi="Arial" w:cs="Arial"/>
          <w:sz w:val="22"/>
          <w:szCs w:val="22"/>
        </w:rPr>
        <w:t xml:space="preserve"> προχωρά στον έλεγχο της αίτηση</w:t>
      </w:r>
      <w:r w:rsidR="006961A2">
        <w:rPr>
          <w:rFonts w:ascii="Arial" w:hAnsi="Arial" w:cs="Arial"/>
          <w:sz w:val="22"/>
          <w:szCs w:val="22"/>
        </w:rPr>
        <w:t>ς</w:t>
      </w:r>
      <w:r w:rsidRPr="00D86D92">
        <w:rPr>
          <w:rFonts w:ascii="Arial" w:hAnsi="Arial" w:cs="Arial"/>
          <w:sz w:val="22"/>
          <w:szCs w:val="22"/>
        </w:rPr>
        <w:t xml:space="preserve"> και στη συνέχεια στην έκδοση και αποστολή της προπληρωμένης κάρτας.</w:t>
      </w:r>
    </w:p>
    <w:p w14:paraId="6F63D65F" w14:textId="77777777" w:rsidR="00E05C92" w:rsidRPr="00D86D92" w:rsidRDefault="00E05C92" w:rsidP="00E05C92">
      <w:pPr>
        <w:jc w:val="both"/>
        <w:rPr>
          <w:rFonts w:ascii="Arial" w:hAnsi="Arial" w:cs="Arial"/>
          <w:sz w:val="22"/>
          <w:szCs w:val="22"/>
        </w:rPr>
      </w:pPr>
    </w:p>
    <w:p w14:paraId="2D9676F3" w14:textId="11C16264" w:rsidR="00D86D92" w:rsidRDefault="00D86D92" w:rsidP="00D86D92">
      <w:pPr>
        <w:jc w:val="both"/>
        <w:rPr>
          <w:rFonts w:ascii="Arial" w:hAnsi="Arial" w:cs="Arial"/>
          <w:color w:val="1155CC"/>
          <w:sz w:val="22"/>
          <w:szCs w:val="22"/>
          <w:u w:val="single"/>
        </w:rPr>
      </w:pPr>
      <w:r w:rsidRPr="00D86D92">
        <w:rPr>
          <w:rFonts w:ascii="Arial" w:hAnsi="Arial" w:cs="Arial"/>
          <w:sz w:val="22"/>
          <w:szCs w:val="22"/>
        </w:rPr>
        <w:t>Για την πορεία της αίτησης έκδοσης της κάρτας (υποβολή, έγκριση ή απόρριψη)</w:t>
      </w:r>
      <w:r w:rsidR="00CA6BB4">
        <w:rPr>
          <w:rFonts w:ascii="Arial" w:hAnsi="Arial" w:cs="Arial"/>
          <w:sz w:val="22"/>
          <w:szCs w:val="22"/>
        </w:rPr>
        <w:t>, οι δικαιούχοι ενημερώνονται</w:t>
      </w:r>
      <w:r w:rsidRPr="00D86D92">
        <w:rPr>
          <w:rFonts w:ascii="Arial" w:hAnsi="Arial" w:cs="Arial"/>
          <w:sz w:val="22"/>
          <w:szCs w:val="22"/>
        </w:rPr>
        <w:t xml:space="preserve"> μέσω προσωποποιημένου ηλεκτρονικού μηνύματος. Μπορ</w:t>
      </w:r>
      <w:r w:rsidR="00CA6BB4">
        <w:rPr>
          <w:rFonts w:ascii="Arial" w:hAnsi="Arial" w:cs="Arial"/>
          <w:sz w:val="22"/>
          <w:szCs w:val="22"/>
        </w:rPr>
        <w:t>ούν</w:t>
      </w:r>
      <w:r w:rsidRPr="00D86D92">
        <w:rPr>
          <w:rFonts w:ascii="Arial" w:hAnsi="Arial" w:cs="Arial"/>
          <w:sz w:val="22"/>
          <w:szCs w:val="22"/>
        </w:rPr>
        <w:t xml:space="preserve"> όμως ανά πάσα στιγμή να εισέρχ</w:t>
      </w:r>
      <w:r w:rsidR="00CA6BB4">
        <w:rPr>
          <w:rFonts w:ascii="Arial" w:hAnsi="Arial" w:cs="Arial"/>
          <w:sz w:val="22"/>
          <w:szCs w:val="22"/>
        </w:rPr>
        <w:t>ονται</w:t>
      </w:r>
      <w:r w:rsidRPr="00D86D92">
        <w:rPr>
          <w:rFonts w:ascii="Arial" w:hAnsi="Arial" w:cs="Arial"/>
          <w:sz w:val="22"/>
          <w:szCs w:val="22"/>
        </w:rPr>
        <w:t xml:space="preserve"> με τους κωδικούς TaxisNet στο νέο πληροφοριακό σύστημα και να ελέγχ</w:t>
      </w:r>
      <w:r w:rsidR="00CA6BB4">
        <w:rPr>
          <w:rFonts w:ascii="Arial" w:hAnsi="Arial" w:cs="Arial"/>
          <w:sz w:val="22"/>
          <w:szCs w:val="22"/>
        </w:rPr>
        <w:t xml:space="preserve">ουν </w:t>
      </w:r>
      <w:r w:rsidRPr="00D86D92">
        <w:rPr>
          <w:rFonts w:ascii="Arial" w:hAnsi="Arial" w:cs="Arial"/>
          <w:sz w:val="22"/>
          <w:szCs w:val="22"/>
        </w:rPr>
        <w:t>την πορεία της αίτησ</w:t>
      </w:r>
      <w:r w:rsidR="00CA6BB4">
        <w:rPr>
          <w:rFonts w:ascii="Arial" w:hAnsi="Arial" w:cs="Arial"/>
          <w:sz w:val="22"/>
          <w:szCs w:val="22"/>
        </w:rPr>
        <w:t xml:space="preserve">ης: </w:t>
      </w:r>
      <w:hyperlink r:id="rId13">
        <w:r w:rsidR="00CA6BB4" w:rsidRPr="00D86D92">
          <w:rPr>
            <w:rFonts w:ascii="Arial" w:hAnsi="Arial" w:cs="Arial"/>
            <w:color w:val="1155CC"/>
            <w:sz w:val="22"/>
            <w:szCs w:val="22"/>
            <w:u w:val="single"/>
          </w:rPr>
          <w:t>https://prepaid.minscfa.gov.gr/</w:t>
        </w:r>
      </w:hyperlink>
    </w:p>
    <w:p w14:paraId="42E84828" w14:textId="6424F85A" w:rsidR="00CA6BB4" w:rsidRDefault="00CA6BB4" w:rsidP="00D86D92">
      <w:pPr>
        <w:jc w:val="both"/>
        <w:rPr>
          <w:rFonts w:ascii="Arial" w:hAnsi="Arial" w:cs="Arial"/>
          <w:sz w:val="22"/>
          <w:szCs w:val="22"/>
        </w:rPr>
      </w:pPr>
    </w:p>
    <w:p w14:paraId="7E049166" w14:textId="2646CD06" w:rsidR="00CA6BB4" w:rsidRPr="00D86D92" w:rsidRDefault="00CA6BB4" w:rsidP="00CA6BB4">
      <w:pPr>
        <w:jc w:val="both"/>
        <w:rPr>
          <w:rFonts w:ascii="Arial" w:hAnsi="Arial" w:cs="Arial"/>
          <w:sz w:val="22"/>
          <w:szCs w:val="22"/>
        </w:rPr>
      </w:pPr>
      <w:r w:rsidRPr="00D86D92">
        <w:rPr>
          <w:rFonts w:ascii="Arial" w:hAnsi="Arial" w:cs="Arial"/>
          <w:sz w:val="22"/>
          <w:szCs w:val="22"/>
        </w:rPr>
        <w:t>Οι κάτοχοι προπληρωμένης κάρτας θα συμμετέχουν σε ειδικό πρόγραμμα δημόσιας κλήρωσης (λοταρία) για τις συναλλαγές που πραγματοποιούν για την αγορά αγαθών ή υπηρεσιών</w:t>
      </w:r>
      <w:r w:rsidRPr="00CA6BB4">
        <w:rPr>
          <w:rFonts w:ascii="Arial" w:hAnsi="Arial" w:cs="Arial"/>
          <w:sz w:val="22"/>
          <w:szCs w:val="22"/>
        </w:rPr>
        <w:t xml:space="preserve"> </w:t>
      </w:r>
      <w:r w:rsidRPr="00D86D92">
        <w:rPr>
          <w:rFonts w:ascii="Arial" w:hAnsi="Arial" w:cs="Arial"/>
          <w:sz w:val="22"/>
          <w:szCs w:val="22"/>
        </w:rPr>
        <w:t xml:space="preserve">μέσω του οποίου θα αναδειχθούν συνολικά 8.500 τυχεροί, καθένας εκ των οποίων θα κερδίσει από 1.000 ευρώ. Όσο μεγαλύτερη είναι η χρήση της προπληρωμένης κάρτας για αγορές (πάνω δηλαδή από το ελάχιστο ποσοστό του 50%), τόσο περισσότεροι θα είναι οι λαχνοί </w:t>
      </w:r>
      <w:r>
        <w:rPr>
          <w:rFonts w:ascii="Arial" w:hAnsi="Arial" w:cs="Arial"/>
          <w:sz w:val="22"/>
          <w:szCs w:val="22"/>
        </w:rPr>
        <w:t>συμμετοχής</w:t>
      </w:r>
      <w:r w:rsidRPr="00D86D92">
        <w:rPr>
          <w:rFonts w:ascii="Arial" w:hAnsi="Arial" w:cs="Arial"/>
          <w:sz w:val="22"/>
          <w:szCs w:val="22"/>
        </w:rPr>
        <w:t xml:space="preserve"> στην κλήρωση.</w:t>
      </w:r>
    </w:p>
    <w:p w14:paraId="529AB829" w14:textId="3943EDBF" w:rsidR="00CA6BB4" w:rsidRPr="00D86D92" w:rsidRDefault="00CA6BB4" w:rsidP="00CA6BB4">
      <w:pPr>
        <w:jc w:val="both"/>
        <w:rPr>
          <w:rFonts w:ascii="Arial" w:hAnsi="Arial" w:cs="Arial"/>
          <w:sz w:val="22"/>
          <w:szCs w:val="22"/>
        </w:rPr>
      </w:pPr>
    </w:p>
    <w:p w14:paraId="29A1BF77" w14:textId="77777777" w:rsidR="00135CBA" w:rsidRPr="00D86D92" w:rsidRDefault="00135CBA" w:rsidP="00D86D92">
      <w:pPr>
        <w:rPr>
          <w:rFonts w:ascii="Arial" w:hAnsi="Arial" w:cs="Arial"/>
          <w:sz w:val="22"/>
          <w:szCs w:val="22"/>
        </w:rPr>
      </w:pPr>
    </w:p>
    <w:sectPr w:rsidR="00135CBA" w:rsidRPr="00D86D92" w:rsidSect="00E06465">
      <w:headerReference w:type="even" r:id="rId14"/>
      <w:headerReference w:type="default" r:id="rId15"/>
      <w:footerReference w:type="even" r:id="rId16"/>
      <w:footerReference w:type="default" r:id="rId17"/>
      <w:headerReference w:type="first" r:id="rId18"/>
      <w:pgSz w:w="11906" w:h="16838" w:code="9"/>
      <w:pgMar w:top="1077" w:right="1418" w:bottom="238" w:left="1418" w:header="680"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1A008" w14:textId="77777777" w:rsidR="00AC3190" w:rsidRDefault="00AC3190">
      <w:r>
        <w:separator/>
      </w:r>
    </w:p>
  </w:endnote>
  <w:endnote w:type="continuationSeparator" w:id="0">
    <w:p w14:paraId="038A7FBE" w14:textId="77777777" w:rsidR="00AC3190" w:rsidRDefault="00AC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4D5D" w14:textId="77388718" w:rsidR="003769A9" w:rsidRDefault="00ED0951" w:rsidP="00ED0951">
    <w:pPr>
      <w:pStyle w:val="a4"/>
      <w:jc w:val="center"/>
    </w:pPr>
    <w:r>
      <w:rPr>
        <w:noProof/>
      </w:rPr>
      <w:drawing>
        <wp:inline distT="0" distB="0" distL="0" distR="0" wp14:anchorId="4EA396A8" wp14:editId="74D79D72">
          <wp:extent cx="3581400" cy="457200"/>
          <wp:effectExtent l="0" t="0" r="0" b="0"/>
          <wp:docPr id="3" name="Εικόνα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457200"/>
                  </a:xfrm>
                  <a:prstGeom prst="rect">
                    <a:avLst/>
                  </a:prstGeom>
                  <a:noFill/>
                  <a:ln>
                    <a:noFill/>
                  </a:ln>
                </pic:spPr>
              </pic:pic>
            </a:graphicData>
          </a:graphic>
        </wp:inline>
      </w:drawing>
    </w:r>
  </w:p>
  <w:p w14:paraId="0023160A" w14:textId="7E53A262" w:rsidR="00391BDD" w:rsidRPr="005371FC" w:rsidRDefault="00391BDD" w:rsidP="00386E1C">
    <w:pPr>
      <w:pStyle w:val="a4"/>
      <w:tabs>
        <w:tab w:val="clear" w:pos="8306"/>
        <w:tab w:val="left" w:pos="4095"/>
        <w:tab w:val="left" w:pos="4153"/>
      </w:tabs>
      <w:ind w:right="360" w:firstLine="2160"/>
      <w:rPr>
        <w:rFonts w:ascii="Tahoma" w:hAnsi="Tahom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953F1" w14:textId="77777777" w:rsidR="00AC3190" w:rsidRDefault="00AC3190">
      <w:r>
        <w:separator/>
      </w:r>
    </w:p>
  </w:footnote>
  <w:footnote w:type="continuationSeparator" w:id="0">
    <w:p w14:paraId="214B7F11" w14:textId="77777777" w:rsidR="00AC3190" w:rsidRDefault="00AC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3FF6" w14:textId="69B7AF60" w:rsidR="007E63E8" w:rsidRDefault="00000000">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1027" type="#_x0000_t75" style="position:absolute;margin-left:0;margin-top:0;width:595.2pt;height:842.25pt;z-index:-251659776;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05DA" w14:textId="44CAF9FB" w:rsidR="007E63E8" w:rsidRDefault="00000000">
    <w:pPr>
      <w:pStyle w:val="a5"/>
    </w:pPr>
    <w:r>
      <w:rPr>
        <w:noProof/>
      </w:rPr>
      <w:pict w14:anchorId="57B1B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2" o:spid="_x0000_s1026" type="#_x0000_t75" style="position:absolute;margin-left:-71pt;margin-top:-95.65pt;width:595.2pt;height:883.05pt;z-index:-251658752;mso-position-horizontal-relative:margin;mso-position-vertical-relative:margin" o:allowincell="f">
          <v:imagedata r:id="rId1" o:title="Forma-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DB803" w14:textId="29A8283E" w:rsidR="007E63E8" w:rsidRDefault="00000000">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1025" type="#_x0000_t75" style="position:absolute;margin-left:0;margin-top:0;width:595.2pt;height:842.25pt;z-index:-25165772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AD1"/>
    <w:multiLevelType w:val="hybridMultilevel"/>
    <w:tmpl w:val="E036FD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8B9310D"/>
    <w:multiLevelType w:val="multilevel"/>
    <w:tmpl w:val="0A2E0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56228E1"/>
    <w:multiLevelType w:val="multilevel"/>
    <w:tmpl w:val="E22A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2"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875B49"/>
    <w:multiLevelType w:val="hybridMultilevel"/>
    <w:tmpl w:val="91C6C1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7149539D"/>
    <w:multiLevelType w:val="multilevel"/>
    <w:tmpl w:val="F2228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142309855">
    <w:abstractNumId w:val="6"/>
  </w:num>
  <w:num w:numId="2" w16cid:durableId="751001170">
    <w:abstractNumId w:val="10"/>
  </w:num>
  <w:num w:numId="3" w16cid:durableId="1240864191">
    <w:abstractNumId w:val="5"/>
  </w:num>
  <w:num w:numId="4" w16cid:durableId="20798647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1982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258943">
    <w:abstractNumId w:val="12"/>
  </w:num>
  <w:num w:numId="7" w16cid:durableId="14943755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441340">
    <w:abstractNumId w:val="2"/>
  </w:num>
  <w:num w:numId="9" w16cid:durableId="587620890">
    <w:abstractNumId w:val="1"/>
  </w:num>
  <w:num w:numId="10" w16cid:durableId="1340424998">
    <w:abstractNumId w:val="14"/>
  </w:num>
  <w:num w:numId="11" w16cid:durableId="990448560">
    <w:abstractNumId w:val="16"/>
  </w:num>
  <w:num w:numId="12" w16cid:durableId="1958028566">
    <w:abstractNumId w:val="8"/>
  </w:num>
  <w:num w:numId="13" w16cid:durableId="1849059394">
    <w:abstractNumId w:val="11"/>
  </w:num>
  <w:num w:numId="14" w16cid:durableId="21456556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9701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0852597">
    <w:abstractNumId w:val="7"/>
  </w:num>
  <w:num w:numId="17" w16cid:durableId="1758558122">
    <w:abstractNumId w:val="4"/>
  </w:num>
  <w:num w:numId="18" w16cid:durableId="1433041384">
    <w:abstractNumId w:val="17"/>
  </w:num>
  <w:num w:numId="19" w16cid:durableId="433476092">
    <w:abstractNumId w:val="9"/>
  </w:num>
  <w:num w:numId="20" w16cid:durableId="906913837">
    <w:abstractNumId w:val="3"/>
  </w:num>
  <w:num w:numId="21" w16cid:durableId="1056125693">
    <w:abstractNumId w:val="0"/>
  </w:num>
  <w:num w:numId="22" w16cid:durableId="824563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25055"/>
    <w:rsid w:val="00035715"/>
    <w:rsid w:val="000357C6"/>
    <w:rsid w:val="00042DD9"/>
    <w:rsid w:val="00052EEA"/>
    <w:rsid w:val="0005418E"/>
    <w:rsid w:val="00054856"/>
    <w:rsid w:val="000631F1"/>
    <w:rsid w:val="000813EB"/>
    <w:rsid w:val="000877A2"/>
    <w:rsid w:val="00087ACB"/>
    <w:rsid w:val="000A3207"/>
    <w:rsid w:val="000B0995"/>
    <w:rsid w:val="000C65A5"/>
    <w:rsid w:val="000E1D39"/>
    <w:rsid w:val="00122A3A"/>
    <w:rsid w:val="001271C9"/>
    <w:rsid w:val="00135CBA"/>
    <w:rsid w:val="0015424E"/>
    <w:rsid w:val="00157DCB"/>
    <w:rsid w:val="00161E7D"/>
    <w:rsid w:val="001653E2"/>
    <w:rsid w:val="0016571E"/>
    <w:rsid w:val="00177088"/>
    <w:rsid w:val="001863DB"/>
    <w:rsid w:val="001864AF"/>
    <w:rsid w:val="00197DCA"/>
    <w:rsid w:val="001A0BAE"/>
    <w:rsid w:val="001A0E9D"/>
    <w:rsid w:val="001A379A"/>
    <w:rsid w:val="001C0BBD"/>
    <w:rsid w:val="001D5BC9"/>
    <w:rsid w:val="001E1D21"/>
    <w:rsid w:val="001F12B4"/>
    <w:rsid w:val="001F33E0"/>
    <w:rsid w:val="00201BAB"/>
    <w:rsid w:val="002049F2"/>
    <w:rsid w:val="00204B3C"/>
    <w:rsid w:val="002104CE"/>
    <w:rsid w:val="0024101B"/>
    <w:rsid w:val="002530B0"/>
    <w:rsid w:val="0026007D"/>
    <w:rsid w:val="00274BD5"/>
    <w:rsid w:val="00283EFC"/>
    <w:rsid w:val="00285EA3"/>
    <w:rsid w:val="002A4F0F"/>
    <w:rsid w:val="002B3459"/>
    <w:rsid w:val="002B45F7"/>
    <w:rsid w:val="002C318A"/>
    <w:rsid w:val="002C44F9"/>
    <w:rsid w:val="002D2CA8"/>
    <w:rsid w:val="002D3489"/>
    <w:rsid w:val="002D43C5"/>
    <w:rsid w:val="002D70EE"/>
    <w:rsid w:val="002E579C"/>
    <w:rsid w:val="00301125"/>
    <w:rsid w:val="00313EAB"/>
    <w:rsid w:val="00314E9A"/>
    <w:rsid w:val="003160E0"/>
    <w:rsid w:val="00321312"/>
    <w:rsid w:val="0032394B"/>
    <w:rsid w:val="00327027"/>
    <w:rsid w:val="00336B71"/>
    <w:rsid w:val="00341A16"/>
    <w:rsid w:val="00343828"/>
    <w:rsid w:val="00344BDB"/>
    <w:rsid w:val="003505CB"/>
    <w:rsid w:val="00361DCA"/>
    <w:rsid w:val="00375DE8"/>
    <w:rsid w:val="003769A9"/>
    <w:rsid w:val="00386E1C"/>
    <w:rsid w:val="003910FF"/>
    <w:rsid w:val="00391BDD"/>
    <w:rsid w:val="00394501"/>
    <w:rsid w:val="003A20B8"/>
    <w:rsid w:val="003B12C0"/>
    <w:rsid w:val="003B42D6"/>
    <w:rsid w:val="003C2CD7"/>
    <w:rsid w:val="003C422D"/>
    <w:rsid w:val="003C7F4A"/>
    <w:rsid w:val="003E11DE"/>
    <w:rsid w:val="003E32AD"/>
    <w:rsid w:val="003E79F2"/>
    <w:rsid w:val="00403332"/>
    <w:rsid w:val="004048FA"/>
    <w:rsid w:val="00407CE6"/>
    <w:rsid w:val="00410F3A"/>
    <w:rsid w:val="004171A9"/>
    <w:rsid w:val="00417B17"/>
    <w:rsid w:val="00422A04"/>
    <w:rsid w:val="00424330"/>
    <w:rsid w:val="0042559F"/>
    <w:rsid w:val="0042674A"/>
    <w:rsid w:val="00432D25"/>
    <w:rsid w:val="004363B1"/>
    <w:rsid w:val="00467788"/>
    <w:rsid w:val="00476851"/>
    <w:rsid w:val="0048686C"/>
    <w:rsid w:val="004964D2"/>
    <w:rsid w:val="004977E0"/>
    <w:rsid w:val="004A4A53"/>
    <w:rsid w:val="004A6558"/>
    <w:rsid w:val="004A666F"/>
    <w:rsid w:val="004A7A6E"/>
    <w:rsid w:val="004C2A82"/>
    <w:rsid w:val="004C5400"/>
    <w:rsid w:val="004D27B2"/>
    <w:rsid w:val="004D51DD"/>
    <w:rsid w:val="004E5E3F"/>
    <w:rsid w:val="004F131E"/>
    <w:rsid w:val="004F1992"/>
    <w:rsid w:val="004F5959"/>
    <w:rsid w:val="00503253"/>
    <w:rsid w:val="00507641"/>
    <w:rsid w:val="005111F5"/>
    <w:rsid w:val="005371FC"/>
    <w:rsid w:val="005444E0"/>
    <w:rsid w:val="005744DF"/>
    <w:rsid w:val="00575073"/>
    <w:rsid w:val="00576294"/>
    <w:rsid w:val="00592781"/>
    <w:rsid w:val="005A4868"/>
    <w:rsid w:val="005A79F4"/>
    <w:rsid w:val="005B0E32"/>
    <w:rsid w:val="005B179C"/>
    <w:rsid w:val="005B6A60"/>
    <w:rsid w:val="005C1EBD"/>
    <w:rsid w:val="005C2A61"/>
    <w:rsid w:val="005D0586"/>
    <w:rsid w:val="005D21DE"/>
    <w:rsid w:val="005D5539"/>
    <w:rsid w:val="005D7527"/>
    <w:rsid w:val="005F6CD3"/>
    <w:rsid w:val="0060136F"/>
    <w:rsid w:val="00613069"/>
    <w:rsid w:val="00625D1F"/>
    <w:rsid w:val="00635AFF"/>
    <w:rsid w:val="0065510C"/>
    <w:rsid w:val="00670556"/>
    <w:rsid w:val="006744EF"/>
    <w:rsid w:val="006961A2"/>
    <w:rsid w:val="006A7547"/>
    <w:rsid w:val="006B2311"/>
    <w:rsid w:val="006B2CE1"/>
    <w:rsid w:val="006B4391"/>
    <w:rsid w:val="006B62C6"/>
    <w:rsid w:val="006B63A7"/>
    <w:rsid w:val="006B7092"/>
    <w:rsid w:val="006D0CF9"/>
    <w:rsid w:val="006D22C6"/>
    <w:rsid w:val="006D64A8"/>
    <w:rsid w:val="006E1D91"/>
    <w:rsid w:val="006E55BF"/>
    <w:rsid w:val="006F5D6D"/>
    <w:rsid w:val="006F7034"/>
    <w:rsid w:val="00703991"/>
    <w:rsid w:val="00717B16"/>
    <w:rsid w:val="00734EE9"/>
    <w:rsid w:val="007A0DF8"/>
    <w:rsid w:val="007A3852"/>
    <w:rsid w:val="007A4FFB"/>
    <w:rsid w:val="007B1454"/>
    <w:rsid w:val="007C5CAC"/>
    <w:rsid w:val="007E4173"/>
    <w:rsid w:val="007E63E8"/>
    <w:rsid w:val="007E74BD"/>
    <w:rsid w:val="007F2E19"/>
    <w:rsid w:val="0080530A"/>
    <w:rsid w:val="00826BC1"/>
    <w:rsid w:val="00837EFF"/>
    <w:rsid w:val="00845068"/>
    <w:rsid w:val="00860DF7"/>
    <w:rsid w:val="00861452"/>
    <w:rsid w:val="00864C4A"/>
    <w:rsid w:val="00865D4F"/>
    <w:rsid w:val="00871B0B"/>
    <w:rsid w:val="008A5143"/>
    <w:rsid w:val="008A7C37"/>
    <w:rsid w:val="008B2E6E"/>
    <w:rsid w:val="008C469E"/>
    <w:rsid w:val="008D05C5"/>
    <w:rsid w:val="008D0EF8"/>
    <w:rsid w:val="008F24F7"/>
    <w:rsid w:val="00916E2A"/>
    <w:rsid w:val="0093009C"/>
    <w:rsid w:val="00941FE5"/>
    <w:rsid w:val="00954513"/>
    <w:rsid w:val="00964CDC"/>
    <w:rsid w:val="009704E9"/>
    <w:rsid w:val="00970F73"/>
    <w:rsid w:val="00985C8D"/>
    <w:rsid w:val="0099623B"/>
    <w:rsid w:val="00996F61"/>
    <w:rsid w:val="009B2DDC"/>
    <w:rsid w:val="009B3E76"/>
    <w:rsid w:val="009B481A"/>
    <w:rsid w:val="009D0160"/>
    <w:rsid w:val="009D4CCB"/>
    <w:rsid w:val="009D7701"/>
    <w:rsid w:val="009E0792"/>
    <w:rsid w:val="009E3EBE"/>
    <w:rsid w:val="009F1DAC"/>
    <w:rsid w:val="00A10B57"/>
    <w:rsid w:val="00A206CB"/>
    <w:rsid w:val="00A41C6C"/>
    <w:rsid w:val="00A4564F"/>
    <w:rsid w:val="00A63533"/>
    <w:rsid w:val="00A87251"/>
    <w:rsid w:val="00A910B3"/>
    <w:rsid w:val="00AA4739"/>
    <w:rsid w:val="00AB3CC9"/>
    <w:rsid w:val="00AB7464"/>
    <w:rsid w:val="00AC3190"/>
    <w:rsid w:val="00AD53D9"/>
    <w:rsid w:val="00AE2B31"/>
    <w:rsid w:val="00AF615B"/>
    <w:rsid w:val="00B20203"/>
    <w:rsid w:val="00B37A64"/>
    <w:rsid w:val="00B52CDE"/>
    <w:rsid w:val="00B61BE9"/>
    <w:rsid w:val="00B6339D"/>
    <w:rsid w:val="00B65FBA"/>
    <w:rsid w:val="00B84DA3"/>
    <w:rsid w:val="00B958C6"/>
    <w:rsid w:val="00BA6688"/>
    <w:rsid w:val="00BB3CB8"/>
    <w:rsid w:val="00BC4880"/>
    <w:rsid w:val="00BD35B0"/>
    <w:rsid w:val="00BF1C8B"/>
    <w:rsid w:val="00C031BB"/>
    <w:rsid w:val="00C121C7"/>
    <w:rsid w:val="00C15C51"/>
    <w:rsid w:val="00C22314"/>
    <w:rsid w:val="00C22A45"/>
    <w:rsid w:val="00C26B94"/>
    <w:rsid w:val="00C309CF"/>
    <w:rsid w:val="00C36ABB"/>
    <w:rsid w:val="00C43D22"/>
    <w:rsid w:val="00C719B2"/>
    <w:rsid w:val="00C74424"/>
    <w:rsid w:val="00CA07FA"/>
    <w:rsid w:val="00CA6BB4"/>
    <w:rsid w:val="00CA7964"/>
    <w:rsid w:val="00CC6168"/>
    <w:rsid w:val="00CD2AA9"/>
    <w:rsid w:val="00CD3287"/>
    <w:rsid w:val="00CD3940"/>
    <w:rsid w:val="00CD539A"/>
    <w:rsid w:val="00CF1A8E"/>
    <w:rsid w:val="00CF1C24"/>
    <w:rsid w:val="00CF1F7F"/>
    <w:rsid w:val="00CF2420"/>
    <w:rsid w:val="00CF25E6"/>
    <w:rsid w:val="00D02354"/>
    <w:rsid w:val="00D03BFA"/>
    <w:rsid w:val="00D0514A"/>
    <w:rsid w:val="00D317EF"/>
    <w:rsid w:val="00D37A8B"/>
    <w:rsid w:val="00D46C48"/>
    <w:rsid w:val="00D52C58"/>
    <w:rsid w:val="00D55A3B"/>
    <w:rsid w:val="00D70DCA"/>
    <w:rsid w:val="00D82A22"/>
    <w:rsid w:val="00D86698"/>
    <w:rsid w:val="00D86D92"/>
    <w:rsid w:val="00DA09DF"/>
    <w:rsid w:val="00DB02F4"/>
    <w:rsid w:val="00DD36A9"/>
    <w:rsid w:val="00E00D42"/>
    <w:rsid w:val="00E05C92"/>
    <w:rsid w:val="00E06465"/>
    <w:rsid w:val="00E06A81"/>
    <w:rsid w:val="00E07178"/>
    <w:rsid w:val="00E27FDE"/>
    <w:rsid w:val="00E35485"/>
    <w:rsid w:val="00E3636B"/>
    <w:rsid w:val="00E36B4D"/>
    <w:rsid w:val="00E50FAB"/>
    <w:rsid w:val="00E54C09"/>
    <w:rsid w:val="00E658A8"/>
    <w:rsid w:val="00E71154"/>
    <w:rsid w:val="00E71F64"/>
    <w:rsid w:val="00E83C8B"/>
    <w:rsid w:val="00E85D04"/>
    <w:rsid w:val="00E8686F"/>
    <w:rsid w:val="00E86B25"/>
    <w:rsid w:val="00EA2C8A"/>
    <w:rsid w:val="00EA655C"/>
    <w:rsid w:val="00EA7908"/>
    <w:rsid w:val="00EB1D07"/>
    <w:rsid w:val="00EC4A58"/>
    <w:rsid w:val="00EC7180"/>
    <w:rsid w:val="00ED0951"/>
    <w:rsid w:val="00EE0935"/>
    <w:rsid w:val="00EF12A7"/>
    <w:rsid w:val="00F10531"/>
    <w:rsid w:val="00F465C2"/>
    <w:rsid w:val="00F56368"/>
    <w:rsid w:val="00F57538"/>
    <w:rsid w:val="00F6704D"/>
    <w:rsid w:val="00F67454"/>
    <w:rsid w:val="00F73743"/>
    <w:rsid w:val="00F75C42"/>
    <w:rsid w:val="00F76E6F"/>
    <w:rsid w:val="00F87FAE"/>
    <w:rsid w:val="00F90D4C"/>
    <w:rsid w:val="00F93DC8"/>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link w:val="Char"/>
    <w:uiPriority w:val="99"/>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3769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epaid.minscfa.gov.g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paid.minscfa.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101B-8138-447F-BBF6-34B695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3579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KONSTANTINOS GEORMAS</cp:lastModifiedBy>
  <cp:revision>2</cp:revision>
  <cp:lastPrinted>2021-09-20T12:20:00Z</cp:lastPrinted>
  <dcterms:created xsi:type="dcterms:W3CDTF">2025-02-28T07:41:00Z</dcterms:created>
  <dcterms:modified xsi:type="dcterms:W3CDTF">2025-02-28T07:41:00Z</dcterms:modified>
</cp:coreProperties>
</file>