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6BB3530F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6A74A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27</w:t>
            </w:r>
            <w:r w:rsidRPr="003F576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11696B" w:rsidRPr="003F576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E40B9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Pr="003F576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1696B" w:rsidRPr="003F576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CCD8FEA" w14:textId="135D1484" w:rsidR="002C540F" w:rsidRPr="002C540F" w:rsidRDefault="009404DF" w:rsidP="003B455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Στην</w:t>
      </w:r>
      <w:r w:rsidR="00E40B93">
        <w:rPr>
          <w:rFonts w:ascii="Arial" w:hAnsi="Arial" w:cs="Arial"/>
          <w:b/>
        </w:rPr>
        <w:t xml:space="preserve"> </w:t>
      </w:r>
      <w:r w:rsidR="006A74A3">
        <w:rPr>
          <w:rFonts w:ascii="Arial" w:hAnsi="Arial" w:cs="Arial"/>
          <w:b/>
        </w:rPr>
        <w:t xml:space="preserve">Πάτρα </w:t>
      </w:r>
      <w:r w:rsidR="002C540F" w:rsidRPr="002C540F">
        <w:rPr>
          <w:rFonts w:ascii="Arial" w:hAnsi="Arial" w:cs="Arial"/>
          <w:b/>
        </w:rPr>
        <w:t xml:space="preserve">η </w:t>
      </w:r>
      <w:r w:rsidR="006A74A3">
        <w:rPr>
          <w:rFonts w:ascii="Arial" w:hAnsi="Arial" w:cs="Arial"/>
          <w:b/>
        </w:rPr>
        <w:t>41</w:t>
      </w:r>
      <w:r w:rsidR="002C540F" w:rsidRPr="003B455E">
        <w:rPr>
          <w:rFonts w:ascii="Arial" w:hAnsi="Arial" w:cs="Arial"/>
          <w:b/>
          <w:vertAlign w:val="superscript"/>
        </w:rPr>
        <w:t>η</w:t>
      </w:r>
      <w:r w:rsidR="003B455E" w:rsidRPr="003B455E">
        <w:rPr>
          <w:rFonts w:ascii="Arial" w:hAnsi="Arial" w:cs="Arial"/>
          <w:b/>
        </w:rPr>
        <w:t xml:space="preserve"> </w:t>
      </w:r>
      <w:r w:rsidR="002C540F" w:rsidRPr="002C540F">
        <w:rPr>
          <w:rFonts w:ascii="Arial" w:hAnsi="Arial" w:cs="Arial"/>
          <w:b/>
        </w:rPr>
        <w:t>«Ημέρα Καριέρας» της ΔΥΠΑ</w:t>
      </w:r>
      <w:r>
        <w:rPr>
          <w:rFonts w:ascii="Arial" w:hAnsi="Arial" w:cs="Arial"/>
          <w:b/>
        </w:rPr>
        <w:t xml:space="preserve"> </w:t>
      </w:r>
      <w:r w:rsidR="00311096">
        <w:rPr>
          <w:rFonts w:ascii="Arial" w:hAnsi="Arial" w:cs="Arial"/>
          <w:b/>
        </w:rPr>
        <w:t>στις</w:t>
      </w:r>
      <w:r>
        <w:rPr>
          <w:rFonts w:ascii="Arial" w:hAnsi="Arial" w:cs="Arial"/>
          <w:b/>
        </w:rPr>
        <w:t xml:space="preserve"> 14 Μαρτίου</w:t>
      </w:r>
      <w:r w:rsidR="003B455E" w:rsidRPr="003B455E">
        <w:rPr>
          <w:rFonts w:ascii="Arial" w:hAnsi="Arial" w:cs="Arial"/>
          <w:b/>
        </w:rPr>
        <w:t xml:space="preserve"> </w:t>
      </w:r>
      <w:r w:rsidR="002C540F" w:rsidRPr="002C540F">
        <w:rPr>
          <w:rFonts w:ascii="Arial" w:hAnsi="Arial" w:cs="Arial"/>
          <w:b/>
        </w:rPr>
        <w:t xml:space="preserve">με </w:t>
      </w:r>
      <w:r w:rsidR="00E40B93">
        <w:rPr>
          <w:rFonts w:ascii="Arial" w:hAnsi="Arial" w:cs="Arial"/>
          <w:b/>
        </w:rPr>
        <w:t>2</w:t>
      </w:r>
      <w:r w:rsidR="006A74A3">
        <w:rPr>
          <w:rFonts w:ascii="Arial" w:hAnsi="Arial" w:cs="Arial"/>
          <w:b/>
        </w:rPr>
        <w:t>5</w:t>
      </w:r>
      <w:r w:rsidR="002C540F" w:rsidRPr="002C540F">
        <w:rPr>
          <w:rFonts w:ascii="Arial" w:hAnsi="Arial" w:cs="Arial"/>
          <w:b/>
        </w:rPr>
        <w:t xml:space="preserve"> επιχειρήσεις και πάνω από </w:t>
      </w:r>
      <w:r w:rsidR="00E40B93">
        <w:rPr>
          <w:rFonts w:ascii="Arial" w:hAnsi="Arial" w:cs="Arial"/>
          <w:b/>
        </w:rPr>
        <w:t>7</w:t>
      </w:r>
      <w:r w:rsidR="002C540F" w:rsidRPr="002C540F">
        <w:rPr>
          <w:rFonts w:ascii="Arial" w:hAnsi="Arial" w:cs="Arial"/>
          <w:b/>
        </w:rPr>
        <w:t>00 θέσεις εργασίας</w:t>
      </w:r>
    </w:p>
    <w:p w14:paraId="7CD44BF0" w14:textId="77777777" w:rsidR="003B455E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723CD190" w14:textId="777223BB" w:rsidR="007461B8" w:rsidRDefault="005F76C5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  <w:r w:rsidRPr="00E40B93">
        <w:rPr>
          <w:rFonts w:ascii="Arial" w:hAnsi="Arial" w:cs="Arial"/>
          <w:color w:val="000000"/>
          <w:sz w:val="22"/>
          <w:szCs w:val="22"/>
        </w:rPr>
        <w:t xml:space="preserve">Η 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>Δημόσια Υπηρεσία Απασχόλησης (ΔΥΠΑ)</w:t>
      </w:r>
      <w:r w:rsidR="00FB4ED5" w:rsidRPr="00E40B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0B93">
        <w:rPr>
          <w:rFonts w:ascii="Arial" w:hAnsi="Arial" w:cs="Arial"/>
          <w:color w:val="000000"/>
          <w:sz w:val="22"/>
          <w:szCs w:val="22"/>
        </w:rPr>
        <w:t xml:space="preserve">διοργανώνει </w:t>
      </w:r>
      <w:r w:rsidR="00E633F3" w:rsidRPr="00E40B93">
        <w:rPr>
          <w:rFonts w:ascii="Arial" w:hAnsi="Arial" w:cs="Arial"/>
          <w:color w:val="000000"/>
          <w:sz w:val="22"/>
          <w:szCs w:val="22"/>
        </w:rPr>
        <w:t xml:space="preserve">για </w:t>
      </w:r>
      <w:r w:rsidR="009404DF">
        <w:rPr>
          <w:rFonts w:ascii="Arial" w:hAnsi="Arial" w:cs="Arial"/>
          <w:color w:val="000000"/>
          <w:sz w:val="22"/>
          <w:szCs w:val="22"/>
        </w:rPr>
        <w:t>τρίτη</w:t>
      </w:r>
      <w:r w:rsidR="00E633F3" w:rsidRPr="00E40B93">
        <w:rPr>
          <w:rFonts w:ascii="Arial" w:hAnsi="Arial" w:cs="Arial"/>
          <w:color w:val="000000"/>
          <w:sz w:val="22"/>
          <w:szCs w:val="22"/>
        </w:rPr>
        <w:t xml:space="preserve"> φορά</w:t>
      </w:r>
      <w:r w:rsidRPr="00E40B93">
        <w:rPr>
          <w:rFonts w:ascii="Arial" w:hAnsi="Arial" w:cs="Arial"/>
          <w:color w:val="000000"/>
          <w:sz w:val="22"/>
          <w:szCs w:val="22"/>
        </w:rPr>
        <w:t xml:space="preserve"> «Ημέρα Καριέρας» στ</w:t>
      </w:r>
      <w:r w:rsidR="00E40B93" w:rsidRPr="00E40B93">
        <w:rPr>
          <w:rFonts w:ascii="Arial" w:hAnsi="Arial" w:cs="Arial"/>
          <w:color w:val="000000"/>
          <w:sz w:val="22"/>
          <w:szCs w:val="22"/>
        </w:rPr>
        <w:t xml:space="preserve">ην </w:t>
      </w:r>
      <w:r w:rsidR="009404DF">
        <w:rPr>
          <w:rFonts w:ascii="Arial" w:hAnsi="Arial" w:cs="Arial"/>
          <w:color w:val="000000"/>
          <w:sz w:val="22"/>
          <w:szCs w:val="22"/>
        </w:rPr>
        <w:t>Πάτρα</w:t>
      </w:r>
      <w:r w:rsidR="00E633F3" w:rsidRPr="00E40B93">
        <w:rPr>
          <w:rFonts w:ascii="Arial" w:hAnsi="Arial" w:cs="Arial"/>
          <w:color w:val="000000"/>
          <w:sz w:val="22"/>
          <w:szCs w:val="22"/>
        </w:rPr>
        <w:t xml:space="preserve">, </w:t>
      </w:r>
      <w:r w:rsidR="00E40B93" w:rsidRPr="00E40B93">
        <w:rPr>
          <w:rFonts w:ascii="Arial" w:hAnsi="Arial" w:cs="Arial"/>
          <w:color w:val="000000"/>
          <w:sz w:val="22"/>
          <w:szCs w:val="22"/>
          <w:shd w:val="clear" w:color="auto" w:fill="FDFCFB"/>
        </w:rPr>
        <w:t>τ</w:t>
      </w:r>
      <w:r w:rsidR="009404DF">
        <w:rPr>
          <w:rFonts w:ascii="Arial" w:hAnsi="Arial" w:cs="Arial"/>
          <w:color w:val="000000"/>
          <w:sz w:val="22"/>
          <w:szCs w:val="22"/>
          <w:shd w:val="clear" w:color="auto" w:fill="FDFCFB"/>
        </w:rPr>
        <w:t>ην Παρασκευή 14 Μαρτίου στο ξενοδοχείο</w:t>
      </w:r>
      <w:r w:rsidR="009404DF" w:rsidRPr="009404DF">
        <w:rPr>
          <w:rFonts w:ascii="Arial" w:hAnsi="Arial" w:cs="Arial"/>
          <w:color w:val="000000"/>
          <w:sz w:val="22"/>
          <w:szCs w:val="22"/>
          <w:shd w:val="clear" w:color="auto" w:fill="FDFCFB"/>
        </w:rPr>
        <w:t xml:space="preserve"> My Way Hotel &amp; Events (Λεωφ. Όθωνος - Αμαλίας 16, 26223)</w:t>
      </w:r>
      <w:r w:rsidR="00042740" w:rsidRPr="00042740">
        <w:rPr>
          <w:rFonts w:ascii="Arial" w:hAnsi="Arial" w:cs="Arial"/>
          <w:color w:val="000000"/>
          <w:sz w:val="22"/>
          <w:szCs w:val="22"/>
          <w:shd w:val="clear" w:color="auto" w:fill="FDFCFB"/>
        </w:rPr>
        <w:t xml:space="preserve"> </w:t>
      </w:r>
      <w:r w:rsidR="00A43FD0" w:rsidRPr="00E40B93">
        <w:rPr>
          <w:rFonts w:ascii="Arial" w:hAnsi="Arial" w:cs="Arial"/>
          <w:color w:val="000000"/>
          <w:sz w:val="22"/>
          <w:szCs w:val="22"/>
        </w:rPr>
        <w:t>από τις 10:00 έως τις 18:00.</w:t>
      </w:r>
    </w:p>
    <w:p w14:paraId="70D1AC59" w14:textId="77777777" w:rsidR="003B455E" w:rsidRPr="00E40B93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7F6B7EF9" w14:textId="36CDD66E" w:rsidR="00261649" w:rsidRDefault="00E633F3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  <w:r w:rsidRPr="00E40B93">
        <w:rPr>
          <w:rFonts w:ascii="Arial" w:hAnsi="Arial" w:cs="Arial"/>
          <w:color w:val="000000"/>
          <w:sz w:val="22"/>
          <w:szCs w:val="22"/>
        </w:rPr>
        <w:t>Στην εκδήλωση</w:t>
      </w:r>
      <w:r w:rsidR="005441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0B93">
        <w:rPr>
          <w:rFonts w:ascii="Arial" w:hAnsi="Arial" w:cs="Arial"/>
          <w:color w:val="000000"/>
          <w:sz w:val="22"/>
          <w:szCs w:val="22"/>
        </w:rPr>
        <w:t xml:space="preserve">θα </w:t>
      </w:r>
      <w:r w:rsidR="00563CB8" w:rsidRPr="00E40B93">
        <w:rPr>
          <w:rFonts w:ascii="Arial" w:hAnsi="Arial" w:cs="Arial"/>
          <w:color w:val="000000"/>
          <w:sz w:val="22"/>
          <w:szCs w:val="22"/>
        </w:rPr>
        <w:t xml:space="preserve">συμμετάσχουν </w:t>
      </w:r>
      <w:r w:rsidR="003726CC" w:rsidRPr="003726CC">
        <w:rPr>
          <w:rFonts w:ascii="Arial" w:hAnsi="Arial" w:cs="Arial"/>
          <w:color w:val="000000"/>
          <w:sz w:val="22"/>
          <w:szCs w:val="22"/>
        </w:rPr>
        <w:t>2</w:t>
      </w:r>
      <w:r w:rsidR="009404DF">
        <w:rPr>
          <w:rFonts w:ascii="Arial" w:hAnsi="Arial" w:cs="Arial"/>
          <w:color w:val="000000"/>
          <w:sz w:val="22"/>
          <w:szCs w:val="22"/>
        </w:rPr>
        <w:t>5</w:t>
      </w:r>
      <w:r w:rsidR="00B45484" w:rsidRPr="00E40B93">
        <w:rPr>
          <w:rFonts w:ascii="Arial" w:hAnsi="Arial" w:cs="Arial"/>
          <w:color w:val="000000"/>
          <w:sz w:val="22"/>
          <w:szCs w:val="22"/>
        </w:rPr>
        <w:t xml:space="preserve"> 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>επιχειρήσεις</w:t>
      </w:r>
      <w:r w:rsidR="00C3323B" w:rsidRPr="00E40B93">
        <w:rPr>
          <w:rFonts w:ascii="Arial" w:hAnsi="Arial" w:cs="Arial"/>
          <w:color w:val="000000"/>
          <w:sz w:val="22"/>
          <w:szCs w:val="22"/>
        </w:rPr>
        <w:t>,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 xml:space="preserve"> που αναζητούν προσωπικό για</w:t>
      </w:r>
      <w:r w:rsidR="0011696B" w:rsidRPr="00E40B93">
        <w:rPr>
          <w:rFonts w:ascii="Arial" w:hAnsi="Arial" w:cs="Arial"/>
          <w:color w:val="000000"/>
          <w:sz w:val="22"/>
          <w:szCs w:val="22"/>
        </w:rPr>
        <w:t xml:space="preserve"> περισσότερες από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 xml:space="preserve"> </w:t>
      </w:r>
      <w:r w:rsidR="003726CC" w:rsidRPr="003726CC">
        <w:rPr>
          <w:rFonts w:ascii="Arial" w:hAnsi="Arial" w:cs="Arial"/>
          <w:color w:val="000000"/>
          <w:sz w:val="22"/>
          <w:szCs w:val="22"/>
        </w:rPr>
        <w:t>7</w:t>
      </w:r>
      <w:r w:rsidR="00B45484" w:rsidRPr="00E40B93">
        <w:rPr>
          <w:rFonts w:ascii="Arial" w:hAnsi="Arial" w:cs="Arial"/>
          <w:color w:val="000000"/>
          <w:sz w:val="22"/>
          <w:szCs w:val="22"/>
        </w:rPr>
        <w:t>00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 xml:space="preserve"> θέσεις εργασίας</w:t>
      </w:r>
      <w:r w:rsidR="00B45484" w:rsidRPr="00E40B93">
        <w:rPr>
          <w:rFonts w:ascii="Arial" w:hAnsi="Arial" w:cs="Arial"/>
          <w:color w:val="000000"/>
          <w:sz w:val="22"/>
          <w:szCs w:val="22"/>
        </w:rPr>
        <w:t xml:space="preserve"> όλων των επιπέδων εκπαίδευσης και εξειδίκευσης,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 xml:space="preserve"> σε </w:t>
      </w:r>
      <w:r w:rsidR="00B45484" w:rsidRPr="00E40B93">
        <w:rPr>
          <w:rFonts w:ascii="Arial" w:hAnsi="Arial" w:cs="Arial"/>
          <w:color w:val="000000"/>
          <w:sz w:val="22"/>
          <w:szCs w:val="22"/>
        </w:rPr>
        <w:t>επαγγέλματα που αφορούν διαφορετικούς κλάδους της οικονομίας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>.</w:t>
      </w:r>
    </w:p>
    <w:p w14:paraId="11A81CCB" w14:textId="77777777" w:rsidR="003B455E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777FAFE8" w14:textId="77777777" w:rsidR="00544158" w:rsidRPr="00544158" w:rsidRDefault="00544158" w:rsidP="003B455E">
      <w:pPr>
        <w:pStyle w:val="NoSpacing"/>
        <w:ind w:left="-283" w:right="-283"/>
        <w:rPr>
          <w:rFonts w:ascii="Arial" w:hAnsi="Arial" w:cs="Arial"/>
        </w:rPr>
      </w:pPr>
      <w:r w:rsidRPr="00544158">
        <w:rPr>
          <w:rFonts w:ascii="Arial" w:hAnsi="Arial" w:cs="Arial"/>
        </w:rPr>
        <w:t>Η συμμετοχή είναι δωρεάν και η δήλωση συμμετοχής βρίσκεται στη διεύθυνση:</w:t>
      </w:r>
    </w:p>
    <w:p w14:paraId="2CD4364F" w14:textId="4534E8A3" w:rsidR="00544158" w:rsidRDefault="00544158" w:rsidP="003B455E">
      <w:pPr>
        <w:pStyle w:val="NoSpacing"/>
        <w:ind w:left="-283" w:right="-283"/>
      </w:pPr>
      <w:hyperlink r:id="rId13" w:history="1">
        <w:r w:rsidRPr="00544158">
          <w:rPr>
            <w:rStyle w:val="Hyperlink"/>
            <w:rFonts w:ascii="Arial" w:hAnsi="Arial" w:cs="Arial"/>
          </w:rPr>
          <w:t>https://www.eventora.com/el/Events/imera-karieras-dypa-patra-2025</w:t>
        </w:r>
      </w:hyperlink>
    </w:p>
    <w:p w14:paraId="415F14B6" w14:textId="77777777" w:rsidR="003B455E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6466D43D" w14:textId="42AB2AFF" w:rsidR="005E13DE" w:rsidRDefault="00544158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Η «Ημέρα Καριέρας» της Πάτρας </w:t>
      </w:r>
      <w:r w:rsidRPr="00544158">
        <w:rPr>
          <w:rFonts w:ascii="Arial" w:hAnsi="Arial" w:cs="Arial"/>
          <w:color w:val="000000"/>
          <w:sz w:val="22"/>
          <w:szCs w:val="22"/>
        </w:rPr>
        <w:t>αποσκοπεί στην ενίσχυση του ανθρώπινου δυναμικού και της τοπικής απασχόλησης</w:t>
      </w:r>
      <w:r>
        <w:rPr>
          <w:rFonts w:ascii="Arial" w:hAnsi="Arial" w:cs="Arial"/>
          <w:color w:val="000000"/>
          <w:sz w:val="22"/>
          <w:szCs w:val="22"/>
        </w:rPr>
        <w:t xml:space="preserve">, παρέχει τη </w:t>
      </w:r>
      <w:r w:rsidR="005E13DE" w:rsidRPr="005E13DE">
        <w:rPr>
          <w:rFonts w:ascii="Arial" w:hAnsi="Arial" w:cs="Arial"/>
          <w:color w:val="000000"/>
          <w:sz w:val="22"/>
          <w:szCs w:val="22"/>
        </w:rPr>
        <w:t>δυνατότητα ελεύθερης δικτύωσης μεταξύ επιχειρήσεων και υποψηφίων</w:t>
      </w:r>
      <w:r>
        <w:rPr>
          <w:rFonts w:ascii="Arial" w:hAnsi="Arial" w:cs="Arial"/>
          <w:color w:val="000000"/>
          <w:sz w:val="22"/>
          <w:szCs w:val="22"/>
        </w:rPr>
        <w:t xml:space="preserve"> και δίνει ευκαιρίες </w:t>
      </w:r>
      <w:r w:rsidR="005E13DE" w:rsidRPr="005E13DE">
        <w:rPr>
          <w:rFonts w:ascii="Arial" w:hAnsi="Arial" w:cs="Arial"/>
          <w:color w:val="000000"/>
          <w:sz w:val="22"/>
          <w:szCs w:val="22"/>
        </w:rPr>
        <w:t>για διερεύνηση συνεργασιών και συνεργειών.</w:t>
      </w:r>
    </w:p>
    <w:p w14:paraId="3B9D50FA" w14:textId="77777777" w:rsidR="003B455E" w:rsidRPr="00E40B93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46002C31" w14:textId="1C4FF65E" w:rsidR="00BF220E" w:rsidRDefault="00261649" w:rsidP="003B455E">
      <w:pPr>
        <w:pStyle w:val="NoSpacing"/>
        <w:ind w:left="-283" w:right="-283"/>
        <w:rPr>
          <w:rFonts w:ascii="Arial" w:hAnsi="Arial" w:cs="Arial"/>
        </w:rPr>
      </w:pPr>
      <w:r w:rsidRPr="00E40B93">
        <w:rPr>
          <w:rFonts w:ascii="Arial" w:hAnsi="Arial" w:cs="Arial"/>
        </w:rPr>
        <w:t>Όσοι προσέλθουν στην εκδήλωση θα έχουν τη δυνατότητα να:</w:t>
      </w:r>
    </w:p>
    <w:p w14:paraId="4FDAEA01" w14:textId="77777777" w:rsidR="003B455E" w:rsidRPr="00E40B93" w:rsidRDefault="003B455E" w:rsidP="003B455E">
      <w:pPr>
        <w:pStyle w:val="NoSpacing"/>
        <w:ind w:left="-283" w:right="-283"/>
        <w:rPr>
          <w:rFonts w:ascii="Arial" w:hAnsi="Arial" w:cs="Arial"/>
        </w:rPr>
      </w:pPr>
    </w:p>
    <w:p w14:paraId="1603371A" w14:textId="06CB72CF" w:rsidR="00BF220E" w:rsidRPr="00E40B93" w:rsidRDefault="00261649" w:rsidP="003B455E">
      <w:pPr>
        <w:pStyle w:val="NoSpacing"/>
        <w:numPr>
          <w:ilvl w:val="0"/>
          <w:numId w:val="36"/>
        </w:numPr>
        <w:ind w:left="284" w:right="-283" w:hanging="284"/>
        <w:rPr>
          <w:rFonts w:ascii="Arial" w:hAnsi="Arial" w:cs="Arial"/>
        </w:rPr>
      </w:pPr>
      <w:r w:rsidRPr="00E40B93">
        <w:rPr>
          <w:rFonts w:ascii="Arial" w:hAnsi="Arial" w:cs="Arial"/>
        </w:rPr>
        <w:t>Συνομιλήσουν απευθείας, χωρίς προκαθορισμένο ραντεβού, με στελέχη επιχειρήσεων</w:t>
      </w:r>
    </w:p>
    <w:p w14:paraId="29C1A089" w14:textId="4A1B57C7" w:rsidR="00261649" w:rsidRPr="00E40B93" w:rsidRDefault="00261649" w:rsidP="003B455E">
      <w:pPr>
        <w:pStyle w:val="NoSpacing"/>
        <w:numPr>
          <w:ilvl w:val="0"/>
          <w:numId w:val="36"/>
        </w:numPr>
        <w:ind w:left="284" w:right="-283" w:hanging="284"/>
        <w:rPr>
          <w:rFonts w:ascii="Arial" w:hAnsi="Arial" w:cs="Arial"/>
        </w:rPr>
      </w:pPr>
      <w:r w:rsidRPr="00E40B93">
        <w:rPr>
          <w:rFonts w:ascii="Arial" w:hAnsi="Arial" w:cs="Arial"/>
        </w:rPr>
        <w:t>Πραγματοποιήσουν επιτόπου αρχικές συνεντεύξεις εργασίας</w:t>
      </w:r>
    </w:p>
    <w:p w14:paraId="0438812A" w14:textId="77777777" w:rsidR="00261649" w:rsidRPr="00E40B93" w:rsidRDefault="00261649" w:rsidP="003B455E">
      <w:pPr>
        <w:pStyle w:val="NoSpacing"/>
        <w:numPr>
          <w:ilvl w:val="0"/>
          <w:numId w:val="36"/>
        </w:numPr>
        <w:ind w:left="284" w:right="-283" w:hanging="284"/>
        <w:rPr>
          <w:rFonts w:ascii="Arial" w:hAnsi="Arial" w:cs="Arial"/>
        </w:rPr>
      </w:pPr>
      <w:r w:rsidRPr="00E40B93">
        <w:rPr>
          <w:rFonts w:ascii="Arial" w:hAnsi="Arial" w:cs="Arial"/>
        </w:rPr>
        <w:t>Ενημερωθούν από εξειδικευμένους εργασιακούς συμβούλους και στελέχη της Μονάδας Εξυπηρέτησης Μεσαίων και Μεγάλων Επιχειρήσεων (ΜΕΜΜΕ) για τις δράσεις και υπηρεσίες της ΔΥΠΑ.</w:t>
      </w:r>
    </w:p>
    <w:p w14:paraId="17C41ADA" w14:textId="77777777" w:rsidR="003B455E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5EA21C17" w14:textId="0566BFA1" w:rsidR="00C73A42" w:rsidRDefault="00261649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  <w:r w:rsidRPr="00E40B93">
        <w:rPr>
          <w:rFonts w:ascii="Arial" w:hAnsi="Arial" w:cs="Arial"/>
          <w:color w:val="000000"/>
          <w:sz w:val="22"/>
          <w:szCs w:val="22"/>
        </w:rPr>
        <w:t xml:space="preserve">Αντίστοιχα, οι εκπρόσωποι των επιχειρήσεων θα έχουν τη δυνατότητα να συγκεντρώσουν σημαντικό αριθμό βιογραφικών, ώστε να καλύψουν τις θέσεις εργασίας </w:t>
      </w:r>
      <w:r w:rsidR="007051C5" w:rsidRPr="00E40B93">
        <w:rPr>
          <w:rFonts w:ascii="Arial" w:hAnsi="Arial" w:cs="Arial"/>
          <w:color w:val="000000"/>
          <w:sz w:val="22"/>
          <w:szCs w:val="22"/>
        </w:rPr>
        <w:t xml:space="preserve">για τις οποίες αναζητούν κατάλληλο </w:t>
      </w:r>
      <w:r w:rsidR="001C21F5" w:rsidRPr="00E40B93">
        <w:rPr>
          <w:rFonts w:ascii="Arial" w:hAnsi="Arial" w:cs="Arial"/>
          <w:color w:val="000000"/>
          <w:sz w:val="22"/>
          <w:szCs w:val="22"/>
        </w:rPr>
        <w:t>ανθρώπινο δυναμικό</w:t>
      </w:r>
      <w:r w:rsidRPr="00E40B93">
        <w:rPr>
          <w:rFonts w:ascii="Arial" w:hAnsi="Arial" w:cs="Arial"/>
          <w:color w:val="000000"/>
          <w:sz w:val="22"/>
          <w:szCs w:val="22"/>
        </w:rPr>
        <w:t>.</w:t>
      </w:r>
    </w:p>
    <w:p w14:paraId="51D23610" w14:textId="77777777" w:rsidR="003B455E" w:rsidRPr="00E40B93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14D7FA2A" w14:textId="0870F4F5" w:rsidR="00E40A0A" w:rsidRDefault="00F6420B" w:rsidP="003B455E">
      <w:pPr>
        <w:pStyle w:val="Web3"/>
        <w:spacing w:before="0" w:after="0"/>
        <w:ind w:left="-283" w:right="-283"/>
        <w:jc w:val="both"/>
        <w:rPr>
          <w:rStyle w:val="Hyperlink"/>
          <w:rFonts w:ascii="Arial" w:hAnsi="Arial" w:cs="Arial"/>
          <w:sz w:val="22"/>
          <w:szCs w:val="22"/>
        </w:rPr>
      </w:pPr>
      <w:r w:rsidRPr="00E40B93">
        <w:rPr>
          <w:rFonts w:ascii="Arial" w:hAnsi="Arial" w:cs="Arial"/>
          <w:color w:val="000000"/>
          <w:sz w:val="22"/>
          <w:szCs w:val="22"/>
        </w:rPr>
        <w:t>Όλες οι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 xml:space="preserve"> πληροφορίες σχετικά με </w:t>
      </w:r>
      <w:r w:rsidRPr="00E40B93">
        <w:rPr>
          <w:rFonts w:ascii="Arial" w:hAnsi="Arial" w:cs="Arial"/>
          <w:color w:val="000000"/>
          <w:sz w:val="22"/>
          <w:szCs w:val="22"/>
        </w:rPr>
        <w:t>τις εξειδικευμένες υπηρεσίες ανθρώπινου δυναμικού που παρέχει η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 xml:space="preserve"> ΜΕΜΜΕ </w:t>
      </w:r>
      <w:r w:rsidRPr="00E40B93">
        <w:rPr>
          <w:rFonts w:ascii="Arial" w:hAnsi="Arial" w:cs="Arial"/>
          <w:color w:val="000000"/>
          <w:sz w:val="22"/>
          <w:szCs w:val="22"/>
        </w:rPr>
        <w:t xml:space="preserve">βρίσκονται </w:t>
      </w:r>
      <w:r w:rsidR="00261649" w:rsidRPr="00E40B93">
        <w:rPr>
          <w:rFonts w:ascii="Arial" w:hAnsi="Arial" w:cs="Arial"/>
          <w:color w:val="000000"/>
          <w:sz w:val="22"/>
          <w:szCs w:val="22"/>
        </w:rPr>
        <w:t>στην ηλεκτρονική διεύθυνση:</w:t>
      </w:r>
      <w:r w:rsidR="007051C5" w:rsidRPr="00E40B93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4" w:history="1">
        <w:r w:rsidR="00B45484" w:rsidRPr="00E40B93">
          <w:rPr>
            <w:rStyle w:val="Hyperlink"/>
            <w:rFonts w:ascii="Arial" w:hAnsi="Arial" w:cs="Arial"/>
            <w:sz w:val="22"/>
            <w:szCs w:val="22"/>
          </w:rPr>
          <w:t>www.dypa.gov.gr/memme</w:t>
        </w:r>
      </w:hyperlink>
    </w:p>
    <w:p w14:paraId="7072191E" w14:textId="77777777" w:rsidR="003B455E" w:rsidRPr="00E40B93" w:rsidRDefault="003B455E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</w:p>
    <w:p w14:paraId="50C23044" w14:textId="1A2AE61D" w:rsidR="001C21F5" w:rsidRPr="00E40B93" w:rsidRDefault="001C21F5" w:rsidP="003B455E">
      <w:pPr>
        <w:pStyle w:val="Web3"/>
        <w:spacing w:before="0" w:after="0"/>
        <w:ind w:left="-283" w:right="-283"/>
        <w:jc w:val="both"/>
        <w:rPr>
          <w:rFonts w:ascii="Arial" w:hAnsi="Arial" w:cs="Arial"/>
          <w:color w:val="000000"/>
          <w:sz w:val="22"/>
          <w:szCs w:val="22"/>
        </w:rPr>
      </w:pPr>
      <w:r w:rsidRPr="00E40B93">
        <w:rPr>
          <w:rFonts w:ascii="Arial" w:hAnsi="Arial" w:cs="Arial"/>
          <w:color w:val="000000"/>
          <w:sz w:val="22"/>
          <w:szCs w:val="22"/>
        </w:rPr>
        <w:t xml:space="preserve">Περισσότερες πληροφορίες σχετικά με τις δράσεις της ΔΥΠΑ στον ιστότοπο </w:t>
      </w:r>
      <w:hyperlink r:id="rId15" w:history="1">
        <w:r w:rsidRPr="00E40B93">
          <w:rPr>
            <w:rStyle w:val="Hyperlink"/>
            <w:rFonts w:ascii="Arial" w:hAnsi="Arial" w:cs="Arial"/>
            <w:sz w:val="22"/>
            <w:szCs w:val="22"/>
          </w:rPr>
          <w:t>www.dypa.gov.gr</w:t>
        </w:r>
      </w:hyperlink>
    </w:p>
    <w:sectPr w:rsidR="001C21F5" w:rsidRPr="00E40B93" w:rsidSect="00AA4F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608C" w14:textId="77777777" w:rsidR="001A3A55" w:rsidRDefault="001A3A55">
      <w:r>
        <w:separator/>
      </w:r>
    </w:p>
  </w:endnote>
  <w:endnote w:type="continuationSeparator" w:id="0">
    <w:p w14:paraId="60282070" w14:textId="77777777" w:rsidR="001A3A55" w:rsidRDefault="001A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B072" w14:textId="77777777" w:rsidR="00467788" w:rsidRDefault="00467788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3C149" w14:textId="77777777" w:rsidR="00467788" w:rsidRDefault="00467788" w:rsidP="004677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0ED6" w14:textId="365D8CBC" w:rsidR="00344BDB" w:rsidRPr="00417B17" w:rsidRDefault="00344BDB" w:rsidP="00703991">
    <w:pPr>
      <w:pStyle w:val="Footer"/>
      <w:rPr>
        <w:lang w:val="en-US"/>
      </w:rPr>
    </w:pPr>
  </w:p>
  <w:p w14:paraId="0023160A" w14:textId="3DECE236" w:rsidR="00391BDD" w:rsidRPr="005371FC" w:rsidRDefault="00CD2E31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0FE5" w14:textId="77777777" w:rsidR="008D7528" w:rsidRDefault="008D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B355" w14:textId="77777777" w:rsidR="001A3A55" w:rsidRDefault="001A3A55">
      <w:r>
        <w:separator/>
      </w:r>
    </w:p>
  </w:footnote>
  <w:footnote w:type="continuationSeparator" w:id="0">
    <w:p w14:paraId="7E8C290F" w14:textId="77777777" w:rsidR="001A3A55" w:rsidRDefault="001A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3FF6" w14:textId="69B7AF60" w:rsidR="007E63E8" w:rsidRDefault="00000000">
    <w:pPr>
      <w:pStyle w:val="Header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1026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05DA" w14:textId="68B04ACC" w:rsidR="007E63E8" w:rsidRDefault="0012034A">
    <w:pPr>
      <w:pStyle w:val="Header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B803" w14:textId="29A8283E" w:rsidR="007E63E8" w:rsidRDefault="00000000">
    <w:pPr>
      <w:pStyle w:val="Header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1025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190"/>
    <w:multiLevelType w:val="hybridMultilevel"/>
    <w:tmpl w:val="DF72AF70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4CE72A0"/>
    <w:multiLevelType w:val="hybridMultilevel"/>
    <w:tmpl w:val="49909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632AD"/>
    <w:multiLevelType w:val="hybridMultilevel"/>
    <w:tmpl w:val="90EEA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5FF6"/>
    <w:multiLevelType w:val="hybridMultilevel"/>
    <w:tmpl w:val="46E42AFA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7024F"/>
    <w:multiLevelType w:val="hybridMultilevel"/>
    <w:tmpl w:val="5C861A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838F4"/>
    <w:multiLevelType w:val="hybridMultilevel"/>
    <w:tmpl w:val="6A3612B6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24317"/>
    <w:multiLevelType w:val="hybridMultilevel"/>
    <w:tmpl w:val="FA08B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876EC9"/>
    <w:multiLevelType w:val="hybridMultilevel"/>
    <w:tmpl w:val="C0B0CC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2AC7"/>
    <w:multiLevelType w:val="hybridMultilevel"/>
    <w:tmpl w:val="79DC4BF2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2709B"/>
    <w:multiLevelType w:val="hybridMultilevel"/>
    <w:tmpl w:val="B0A06FA0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43B28"/>
    <w:multiLevelType w:val="hybridMultilevel"/>
    <w:tmpl w:val="6100C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943DF"/>
    <w:multiLevelType w:val="hybridMultilevel"/>
    <w:tmpl w:val="98D0106C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E5C19E9"/>
    <w:multiLevelType w:val="hybridMultilevel"/>
    <w:tmpl w:val="6CF2E20E"/>
    <w:lvl w:ilvl="0" w:tplc="5628C63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D0549"/>
    <w:multiLevelType w:val="hybridMultilevel"/>
    <w:tmpl w:val="1F58B5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8333E"/>
    <w:multiLevelType w:val="hybridMultilevel"/>
    <w:tmpl w:val="60C28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C05D8"/>
    <w:multiLevelType w:val="hybridMultilevel"/>
    <w:tmpl w:val="CE7C1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50268"/>
    <w:multiLevelType w:val="hybridMultilevel"/>
    <w:tmpl w:val="E67CBB1A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788893351">
    <w:abstractNumId w:val="10"/>
  </w:num>
  <w:num w:numId="2" w16cid:durableId="2104714821">
    <w:abstractNumId w:val="14"/>
  </w:num>
  <w:num w:numId="3" w16cid:durableId="494150368">
    <w:abstractNumId w:val="8"/>
  </w:num>
  <w:num w:numId="4" w16cid:durableId="58526887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853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305222">
    <w:abstractNumId w:val="19"/>
  </w:num>
  <w:num w:numId="7" w16cid:durableId="3917353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2637904">
    <w:abstractNumId w:val="3"/>
  </w:num>
  <w:num w:numId="9" w16cid:durableId="2129426636">
    <w:abstractNumId w:val="2"/>
  </w:num>
  <w:num w:numId="10" w16cid:durableId="923341610">
    <w:abstractNumId w:val="22"/>
  </w:num>
  <w:num w:numId="11" w16cid:durableId="904419026">
    <w:abstractNumId w:val="26"/>
  </w:num>
  <w:num w:numId="12" w16cid:durableId="276372487">
    <w:abstractNumId w:val="13"/>
  </w:num>
  <w:num w:numId="13" w16cid:durableId="1834642715">
    <w:abstractNumId w:val="16"/>
  </w:num>
  <w:num w:numId="14" w16cid:durableId="7106154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5016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789063">
    <w:abstractNumId w:val="11"/>
  </w:num>
  <w:num w:numId="17" w16cid:durableId="1648169879">
    <w:abstractNumId w:val="4"/>
  </w:num>
  <w:num w:numId="18" w16cid:durableId="328489572">
    <w:abstractNumId w:val="5"/>
  </w:num>
  <w:num w:numId="19" w16cid:durableId="1086726888">
    <w:abstractNumId w:val="25"/>
  </w:num>
  <w:num w:numId="20" w16cid:durableId="1120346305">
    <w:abstractNumId w:val="17"/>
  </w:num>
  <w:num w:numId="21" w16cid:durableId="1493985726">
    <w:abstractNumId w:val="20"/>
  </w:num>
  <w:num w:numId="22" w16cid:durableId="1713573582">
    <w:abstractNumId w:val="12"/>
  </w:num>
  <w:num w:numId="23" w16cid:durableId="644553499">
    <w:abstractNumId w:val="18"/>
  </w:num>
  <w:num w:numId="24" w16cid:durableId="620960391">
    <w:abstractNumId w:val="24"/>
  </w:num>
  <w:num w:numId="25" w16cid:durableId="1964573262">
    <w:abstractNumId w:val="27"/>
  </w:num>
  <w:num w:numId="26" w16cid:durableId="523985478">
    <w:abstractNumId w:val="30"/>
  </w:num>
  <w:num w:numId="27" w16cid:durableId="1044214068">
    <w:abstractNumId w:val="6"/>
  </w:num>
  <w:num w:numId="28" w16cid:durableId="894660064">
    <w:abstractNumId w:val="7"/>
  </w:num>
  <w:num w:numId="29" w16cid:durableId="1759717235">
    <w:abstractNumId w:val="0"/>
  </w:num>
  <w:num w:numId="30" w16cid:durableId="2059280576">
    <w:abstractNumId w:val="21"/>
  </w:num>
  <w:num w:numId="31" w16cid:durableId="664556266">
    <w:abstractNumId w:val="29"/>
  </w:num>
  <w:num w:numId="32" w16cid:durableId="147671015">
    <w:abstractNumId w:val="28"/>
  </w:num>
  <w:num w:numId="33" w16cid:durableId="1686520341">
    <w:abstractNumId w:val="9"/>
  </w:num>
  <w:num w:numId="34" w16cid:durableId="1899170779">
    <w:abstractNumId w:val="15"/>
  </w:num>
  <w:num w:numId="35" w16cid:durableId="1021974139">
    <w:abstractNumId w:val="1"/>
  </w:num>
  <w:num w:numId="36" w16cid:durableId="3480667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01E9"/>
    <w:rsid w:val="000012B0"/>
    <w:rsid w:val="000015A3"/>
    <w:rsid w:val="00004592"/>
    <w:rsid w:val="000056B2"/>
    <w:rsid w:val="00012916"/>
    <w:rsid w:val="0002191B"/>
    <w:rsid w:val="00022EB8"/>
    <w:rsid w:val="00025055"/>
    <w:rsid w:val="000274CD"/>
    <w:rsid w:val="00027823"/>
    <w:rsid w:val="000357C6"/>
    <w:rsid w:val="00035E31"/>
    <w:rsid w:val="00042740"/>
    <w:rsid w:val="00042DD9"/>
    <w:rsid w:val="00052EEA"/>
    <w:rsid w:val="0005418E"/>
    <w:rsid w:val="00057DD9"/>
    <w:rsid w:val="000620E8"/>
    <w:rsid w:val="000631F1"/>
    <w:rsid w:val="00073275"/>
    <w:rsid w:val="00073734"/>
    <w:rsid w:val="00077EB6"/>
    <w:rsid w:val="000813EB"/>
    <w:rsid w:val="000877A2"/>
    <w:rsid w:val="00087ACB"/>
    <w:rsid w:val="00097C63"/>
    <w:rsid w:val="000A1974"/>
    <w:rsid w:val="000A3207"/>
    <w:rsid w:val="000A5F6A"/>
    <w:rsid w:val="000B0995"/>
    <w:rsid w:val="000B1E39"/>
    <w:rsid w:val="000B49E9"/>
    <w:rsid w:val="000C02BE"/>
    <w:rsid w:val="000C65A5"/>
    <w:rsid w:val="000D4077"/>
    <w:rsid w:val="000E1D39"/>
    <w:rsid w:val="000E6CC1"/>
    <w:rsid w:val="00111AA2"/>
    <w:rsid w:val="00114CD6"/>
    <w:rsid w:val="0011696B"/>
    <w:rsid w:val="0012034A"/>
    <w:rsid w:val="0012297C"/>
    <w:rsid w:val="00122F5B"/>
    <w:rsid w:val="001271C9"/>
    <w:rsid w:val="0013560A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0B91"/>
    <w:rsid w:val="00197DCA"/>
    <w:rsid w:val="001A3A55"/>
    <w:rsid w:val="001A76C2"/>
    <w:rsid w:val="001B4A8E"/>
    <w:rsid w:val="001C0BBD"/>
    <w:rsid w:val="001C21F5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05C41"/>
    <w:rsid w:val="002104CE"/>
    <w:rsid w:val="00213062"/>
    <w:rsid w:val="00234C96"/>
    <w:rsid w:val="0024101B"/>
    <w:rsid w:val="002530B0"/>
    <w:rsid w:val="002553E3"/>
    <w:rsid w:val="0026007D"/>
    <w:rsid w:val="00261649"/>
    <w:rsid w:val="00272A8A"/>
    <w:rsid w:val="00274BD5"/>
    <w:rsid w:val="00285BB3"/>
    <w:rsid w:val="00285EA3"/>
    <w:rsid w:val="00294023"/>
    <w:rsid w:val="00297979"/>
    <w:rsid w:val="002A4F0F"/>
    <w:rsid w:val="002B3459"/>
    <w:rsid w:val="002B45F7"/>
    <w:rsid w:val="002C318A"/>
    <w:rsid w:val="002C4231"/>
    <w:rsid w:val="002C44F9"/>
    <w:rsid w:val="002C540F"/>
    <w:rsid w:val="002D2CA8"/>
    <w:rsid w:val="002D3489"/>
    <w:rsid w:val="002D43C5"/>
    <w:rsid w:val="002D70EE"/>
    <w:rsid w:val="002E053E"/>
    <w:rsid w:val="002E579C"/>
    <w:rsid w:val="002E65B4"/>
    <w:rsid w:val="00300F50"/>
    <w:rsid w:val="00301125"/>
    <w:rsid w:val="00304FFB"/>
    <w:rsid w:val="00311096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C80"/>
    <w:rsid w:val="00361DCA"/>
    <w:rsid w:val="003726CC"/>
    <w:rsid w:val="003750C3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B455E"/>
    <w:rsid w:val="003C279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3F5765"/>
    <w:rsid w:val="00403332"/>
    <w:rsid w:val="00403D74"/>
    <w:rsid w:val="00407CE6"/>
    <w:rsid w:val="00410F3A"/>
    <w:rsid w:val="004113E0"/>
    <w:rsid w:val="004171A9"/>
    <w:rsid w:val="00417B17"/>
    <w:rsid w:val="0042045E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54B6F"/>
    <w:rsid w:val="00467788"/>
    <w:rsid w:val="00476851"/>
    <w:rsid w:val="0048686C"/>
    <w:rsid w:val="004964D2"/>
    <w:rsid w:val="004977E0"/>
    <w:rsid w:val="00497BBC"/>
    <w:rsid w:val="004A0F6D"/>
    <w:rsid w:val="004A24B0"/>
    <w:rsid w:val="004A4A53"/>
    <w:rsid w:val="004A6558"/>
    <w:rsid w:val="004A666F"/>
    <w:rsid w:val="004A730D"/>
    <w:rsid w:val="004C2A82"/>
    <w:rsid w:val="004C5400"/>
    <w:rsid w:val="004D27B2"/>
    <w:rsid w:val="004D3F45"/>
    <w:rsid w:val="004D51DD"/>
    <w:rsid w:val="004E1A2C"/>
    <w:rsid w:val="004E5E3F"/>
    <w:rsid w:val="004F131E"/>
    <w:rsid w:val="004F44FC"/>
    <w:rsid w:val="004F5959"/>
    <w:rsid w:val="00503253"/>
    <w:rsid w:val="00507641"/>
    <w:rsid w:val="005108E7"/>
    <w:rsid w:val="005111F5"/>
    <w:rsid w:val="005165A9"/>
    <w:rsid w:val="005208CA"/>
    <w:rsid w:val="00523E84"/>
    <w:rsid w:val="005303D8"/>
    <w:rsid w:val="005371FC"/>
    <w:rsid w:val="00544158"/>
    <w:rsid w:val="005444E0"/>
    <w:rsid w:val="00550BE7"/>
    <w:rsid w:val="00560A60"/>
    <w:rsid w:val="00563CB8"/>
    <w:rsid w:val="005662AA"/>
    <w:rsid w:val="005710C9"/>
    <w:rsid w:val="005744DF"/>
    <w:rsid w:val="00575073"/>
    <w:rsid w:val="00576294"/>
    <w:rsid w:val="0058313E"/>
    <w:rsid w:val="00587FE5"/>
    <w:rsid w:val="005A79F4"/>
    <w:rsid w:val="005B0904"/>
    <w:rsid w:val="005B0E32"/>
    <w:rsid w:val="005B11DE"/>
    <w:rsid w:val="005B179C"/>
    <w:rsid w:val="005B6A60"/>
    <w:rsid w:val="005C1EBD"/>
    <w:rsid w:val="005C2A61"/>
    <w:rsid w:val="005D0586"/>
    <w:rsid w:val="005D21DE"/>
    <w:rsid w:val="005D5539"/>
    <w:rsid w:val="005D6CA9"/>
    <w:rsid w:val="005D7527"/>
    <w:rsid w:val="005D7978"/>
    <w:rsid w:val="005E13DE"/>
    <w:rsid w:val="005F5751"/>
    <w:rsid w:val="005F58C2"/>
    <w:rsid w:val="005F6CD3"/>
    <w:rsid w:val="005F76C5"/>
    <w:rsid w:val="0060136F"/>
    <w:rsid w:val="0061071E"/>
    <w:rsid w:val="00612B4F"/>
    <w:rsid w:val="00613069"/>
    <w:rsid w:val="006249B6"/>
    <w:rsid w:val="00625D1F"/>
    <w:rsid w:val="00630CEF"/>
    <w:rsid w:val="006315BD"/>
    <w:rsid w:val="00635AFF"/>
    <w:rsid w:val="00647E4F"/>
    <w:rsid w:val="00652FC9"/>
    <w:rsid w:val="0065510C"/>
    <w:rsid w:val="00662F20"/>
    <w:rsid w:val="00670556"/>
    <w:rsid w:val="00680E83"/>
    <w:rsid w:val="00684C43"/>
    <w:rsid w:val="00684ED8"/>
    <w:rsid w:val="006A74A3"/>
    <w:rsid w:val="006A7547"/>
    <w:rsid w:val="006B246F"/>
    <w:rsid w:val="006B3BDD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03CB5"/>
    <w:rsid w:val="007051C5"/>
    <w:rsid w:val="007202C1"/>
    <w:rsid w:val="00720830"/>
    <w:rsid w:val="0073049B"/>
    <w:rsid w:val="00731E52"/>
    <w:rsid w:val="00734EE9"/>
    <w:rsid w:val="007461B8"/>
    <w:rsid w:val="00762C7E"/>
    <w:rsid w:val="007654E1"/>
    <w:rsid w:val="007A0DF8"/>
    <w:rsid w:val="007A3852"/>
    <w:rsid w:val="007A45F3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05DCB"/>
    <w:rsid w:val="00805F37"/>
    <w:rsid w:val="00826BC1"/>
    <w:rsid w:val="008478C6"/>
    <w:rsid w:val="00855942"/>
    <w:rsid w:val="00860DF7"/>
    <w:rsid w:val="00861452"/>
    <w:rsid w:val="00864C4A"/>
    <w:rsid w:val="00865D4F"/>
    <w:rsid w:val="00871B0B"/>
    <w:rsid w:val="00882012"/>
    <w:rsid w:val="008976B3"/>
    <w:rsid w:val="008A1F01"/>
    <w:rsid w:val="008A5143"/>
    <w:rsid w:val="008A7C37"/>
    <w:rsid w:val="008B0B5E"/>
    <w:rsid w:val="008B13D4"/>
    <w:rsid w:val="008B1945"/>
    <w:rsid w:val="008B2659"/>
    <w:rsid w:val="008B2E6E"/>
    <w:rsid w:val="008D05C5"/>
    <w:rsid w:val="008D0EF8"/>
    <w:rsid w:val="008D7528"/>
    <w:rsid w:val="008E3C11"/>
    <w:rsid w:val="008F24F7"/>
    <w:rsid w:val="008F3B59"/>
    <w:rsid w:val="009214E1"/>
    <w:rsid w:val="0093009C"/>
    <w:rsid w:val="009404DF"/>
    <w:rsid w:val="009417D6"/>
    <w:rsid w:val="00941FE5"/>
    <w:rsid w:val="00945E3A"/>
    <w:rsid w:val="00951F61"/>
    <w:rsid w:val="00954513"/>
    <w:rsid w:val="009704E9"/>
    <w:rsid w:val="00970F73"/>
    <w:rsid w:val="009743BA"/>
    <w:rsid w:val="0097636D"/>
    <w:rsid w:val="00985C8D"/>
    <w:rsid w:val="0099623B"/>
    <w:rsid w:val="00996F61"/>
    <w:rsid w:val="009A3AB3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0C7F"/>
    <w:rsid w:val="009E3EBE"/>
    <w:rsid w:val="009F4E54"/>
    <w:rsid w:val="00A04055"/>
    <w:rsid w:val="00A10B57"/>
    <w:rsid w:val="00A206CB"/>
    <w:rsid w:val="00A23E96"/>
    <w:rsid w:val="00A35FFA"/>
    <w:rsid w:val="00A41C6C"/>
    <w:rsid w:val="00A43FD0"/>
    <w:rsid w:val="00A4564F"/>
    <w:rsid w:val="00A45D32"/>
    <w:rsid w:val="00A63533"/>
    <w:rsid w:val="00A65677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281D"/>
    <w:rsid w:val="00AB3CC9"/>
    <w:rsid w:val="00AB7464"/>
    <w:rsid w:val="00AD53D9"/>
    <w:rsid w:val="00AE193E"/>
    <w:rsid w:val="00AE2B31"/>
    <w:rsid w:val="00AF125F"/>
    <w:rsid w:val="00AF615B"/>
    <w:rsid w:val="00B11013"/>
    <w:rsid w:val="00B20203"/>
    <w:rsid w:val="00B21CA8"/>
    <w:rsid w:val="00B37A64"/>
    <w:rsid w:val="00B41377"/>
    <w:rsid w:val="00B45484"/>
    <w:rsid w:val="00B52CDE"/>
    <w:rsid w:val="00B61BE9"/>
    <w:rsid w:val="00B6339D"/>
    <w:rsid w:val="00B65FBA"/>
    <w:rsid w:val="00B7137D"/>
    <w:rsid w:val="00B75725"/>
    <w:rsid w:val="00B82116"/>
    <w:rsid w:val="00B84DA3"/>
    <w:rsid w:val="00B958C6"/>
    <w:rsid w:val="00B96EB1"/>
    <w:rsid w:val="00B9760C"/>
    <w:rsid w:val="00BA0DF9"/>
    <w:rsid w:val="00BA6688"/>
    <w:rsid w:val="00BB10E6"/>
    <w:rsid w:val="00BB3CB8"/>
    <w:rsid w:val="00BB7D24"/>
    <w:rsid w:val="00BC6C89"/>
    <w:rsid w:val="00BD35B0"/>
    <w:rsid w:val="00BE2F2F"/>
    <w:rsid w:val="00BF1C8B"/>
    <w:rsid w:val="00BF220E"/>
    <w:rsid w:val="00C031BB"/>
    <w:rsid w:val="00C15C51"/>
    <w:rsid w:val="00C1680E"/>
    <w:rsid w:val="00C22314"/>
    <w:rsid w:val="00C22A45"/>
    <w:rsid w:val="00C2602C"/>
    <w:rsid w:val="00C26B94"/>
    <w:rsid w:val="00C309CF"/>
    <w:rsid w:val="00C3323B"/>
    <w:rsid w:val="00C57121"/>
    <w:rsid w:val="00C678A0"/>
    <w:rsid w:val="00C73A42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CF7A3B"/>
    <w:rsid w:val="00D02354"/>
    <w:rsid w:val="00D03BFA"/>
    <w:rsid w:val="00D0514A"/>
    <w:rsid w:val="00D05771"/>
    <w:rsid w:val="00D067AA"/>
    <w:rsid w:val="00D07769"/>
    <w:rsid w:val="00D211C9"/>
    <w:rsid w:val="00D21510"/>
    <w:rsid w:val="00D317EF"/>
    <w:rsid w:val="00D337DD"/>
    <w:rsid w:val="00D37A8B"/>
    <w:rsid w:val="00D46C48"/>
    <w:rsid w:val="00D52C58"/>
    <w:rsid w:val="00D55A3B"/>
    <w:rsid w:val="00D606FB"/>
    <w:rsid w:val="00D63578"/>
    <w:rsid w:val="00D64D0D"/>
    <w:rsid w:val="00D70DCA"/>
    <w:rsid w:val="00D71C74"/>
    <w:rsid w:val="00D7270D"/>
    <w:rsid w:val="00D82A22"/>
    <w:rsid w:val="00D86698"/>
    <w:rsid w:val="00D87486"/>
    <w:rsid w:val="00DA09DF"/>
    <w:rsid w:val="00DA67FA"/>
    <w:rsid w:val="00DB02F4"/>
    <w:rsid w:val="00DC65B5"/>
    <w:rsid w:val="00DD1AAA"/>
    <w:rsid w:val="00DD36A9"/>
    <w:rsid w:val="00DD6B8D"/>
    <w:rsid w:val="00DF0E21"/>
    <w:rsid w:val="00DF1D22"/>
    <w:rsid w:val="00DF39B9"/>
    <w:rsid w:val="00E00D42"/>
    <w:rsid w:val="00E06A81"/>
    <w:rsid w:val="00E07178"/>
    <w:rsid w:val="00E16391"/>
    <w:rsid w:val="00E27FDE"/>
    <w:rsid w:val="00E35485"/>
    <w:rsid w:val="00E3636B"/>
    <w:rsid w:val="00E40A0A"/>
    <w:rsid w:val="00E40B93"/>
    <w:rsid w:val="00E50FAB"/>
    <w:rsid w:val="00E54C09"/>
    <w:rsid w:val="00E5732D"/>
    <w:rsid w:val="00E613F5"/>
    <w:rsid w:val="00E61CB3"/>
    <w:rsid w:val="00E633F3"/>
    <w:rsid w:val="00E6500F"/>
    <w:rsid w:val="00E658A8"/>
    <w:rsid w:val="00E71154"/>
    <w:rsid w:val="00E71B67"/>
    <w:rsid w:val="00E83C8B"/>
    <w:rsid w:val="00E84838"/>
    <w:rsid w:val="00E85D04"/>
    <w:rsid w:val="00E866FF"/>
    <w:rsid w:val="00E8686F"/>
    <w:rsid w:val="00E86B25"/>
    <w:rsid w:val="00E87EDA"/>
    <w:rsid w:val="00E96738"/>
    <w:rsid w:val="00EA067D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420B"/>
    <w:rsid w:val="00F6704D"/>
    <w:rsid w:val="00F67454"/>
    <w:rsid w:val="00F73743"/>
    <w:rsid w:val="00F7575C"/>
    <w:rsid w:val="00F75C42"/>
    <w:rsid w:val="00F76E6F"/>
    <w:rsid w:val="00F77F27"/>
    <w:rsid w:val="00F87FAE"/>
    <w:rsid w:val="00F90D4C"/>
    <w:rsid w:val="00F9332F"/>
    <w:rsid w:val="00F977A3"/>
    <w:rsid w:val="00FB142D"/>
    <w:rsid w:val="00FB21EC"/>
    <w:rsid w:val="00FB2446"/>
    <w:rsid w:val="00FB4ED5"/>
    <w:rsid w:val="00FC4356"/>
    <w:rsid w:val="00FD2452"/>
    <w:rsid w:val="00FD2569"/>
    <w:rsid w:val="00FD2E57"/>
    <w:rsid w:val="00FD322E"/>
    <w:rsid w:val="00FF1634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ListParagraph">
    <w:name w:val="List Paragraph"/>
    <w:basedOn w:val="Normal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pPr>
      <w:spacing w:line="280" w:lineRule="atLeast"/>
      <w:jc w:val="both"/>
    </w:pPr>
  </w:style>
  <w:style w:type="paragraph" w:styleId="FootnoteText">
    <w:name w:val="footnote text"/>
    <w:basedOn w:val="Normal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NoSpacing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467788"/>
  </w:style>
  <w:style w:type="character" w:customStyle="1" w:styleId="apple-converted-space">
    <w:name w:val="apple-converted-space"/>
    <w:basedOn w:val="DefaultParagraphFont"/>
    <w:rsid w:val="00970F73"/>
  </w:style>
  <w:style w:type="character" w:styleId="Strong">
    <w:name w:val="Strong"/>
    <w:qFormat/>
    <w:rsid w:val="006D64A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BalloonText">
    <w:name w:val="Balloon Text"/>
    <w:basedOn w:val="Normal"/>
    <w:link w:val="BalloonTextChar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8686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">
    <w:name w:val="Παράγραφος λίστας2"/>
    <w:basedOn w:val="Normal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FollowedHyperlink">
    <w:name w:val="FollowedHyperlink"/>
    <w:rsid w:val="005444E0"/>
    <w:rPr>
      <w:color w:val="954F72"/>
      <w:u w:val="single"/>
    </w:rPr>
  </w:style>
  <w:style w:type="table" w:styleId="TableGrid">
    <w:name w:val="Table Grid"/>
    <w:basedOn w:val="TableNormal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Normal"/>
    <w:rsid w:val="00720830"/>
    <w:pPr>
      <w:suppressAutoHyphens/>
      <w:spacing w:before="280" w:after="280"/>
    </w:pPr>
    <w:rPr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1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ora.com/el/Events/imera-karieras-dypa-patra-202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ypa.gov.g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/memm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D7F6C-F4AC-436E-B5C1-F5305AC0E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Spyranda Anamouroglou</cp:lastModifiedBy>
  <cp:revision>2</cp:revision>
  <cp:lastPrinted>2022-05-10T14:41:00Z</cp:lastPrinted>
  <dcterms:created xsi:type="dcterms:W3CDTF">2025-02-26T21:02:00Z</dcterms:created>
  <dcterms:modified xsi:type="dcterms:W3CDTF">2025-02-26T21:02:00Z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